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FA" w:rsidRPr="00C60B92" w:rsidRDefault="00542EE1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ECE 4211 HW</w:t>
      </w:r>
      <w:r w:rsidR="009604FA" w:rsidRPr="00C60B92">
        <w:rPr>
          <w:rFonts w:ascii="Times New Roman" w:hAnsi="Times New Roman"/>
          <w:spacing w:val="-2"/>
        </w:rPr>
        <w:t>5 BJT Design</w:t>
      </w:r>
      <w:r w:rsidR="00C60B92" w:rsidRPr="00C60B92">
        <w:rPr>
          <w:rFonts w:ascii="Times New Roman" w:hAnsi="Times New Roman"/>
          <w:spacing w:val="-2"/>
        </w:rPr>
        <w:t>, Heterojunction</w:t>
      </w:r>
      <w:r w:rsidR="00C60B92">
        <w:rPr>
          <w:rFonts w:ascii="Times New Roman" w:hAnsi="Times New Roman"/>
          <w:spacing w:val="-2"/>
        </w:rPr>
        <w:t>s</w:t>
      </w:r>
      <w:r w:rsidR="00C60B92" w:rsidRPr="00C60B92">
        <w:rPr>
          <w:rFonts w:ascii="Times New Roman" w:hAnsi="Times New Roman"/>
          <w:spacing w:val="-2"/>
        </w:rPr>
        <w:t>,</w:t>
      </w:r>
      <w:r w:rsidR="009604FA" w:rsidRPr="00C60B92">
        <w:rPr>
          <w:rFonts w:ascii="Times New Roman" w:hAnsi="Times New Roman"/>
          <w:spacing w:val="-2"/>
        </w:rPr>
        <w:t xml:space="preserve"> </w:t>
      </w:r>
      <w:r w:rsidR="00C60B92" w:rsidRPr="00C60B92">
        <w:rPr>
          <w:rFonts w:ascii="Times New Roman" w:hAnsi="Times New Roman"/>
          <w:spacing w:val="-2"/>
        </w:rPr>
        <w:t>and LED</w:t>
      </w:r>
      <w:r w:rsidR="00C60B92">
        <w:rPr>
          <w:rFonts w:ascii="Times New Roman" w:hAnsi="Times New Roman"/>
          <w:spacing w:val="-2"/>
        </w:rPr>
        <w:t>s</w:t>
      </w:r>
      <w:r w:rsidR="00C60B92" w:rsidRPr="00C60B92">
        <w:rPr>
          <w:rFonts w:ascii="Times New Roman" w:hAnsi="Times New Roman"/>
          <w:spacing w:val="-2"/>
        </w:rPr>
        <w:t xml:space="preserve"> 02162017 </w:t>
      </w:r>
      <w:r w:rsidR="007E5074">
        <w:rPr>
          <w:rFonts w:ascii="Times New Roman" w:hAnsi="Times New Roman"/>
          <w:spacing w:val="-2"/>
        </w:rPr>
        <w:t>Due 02212017</w:t>
      </w:r>
      <w:r w:rsidR="001760EA">
        <w:rPr>
          <w:rFonts w:ascii="Times New Roman" w:hAnsi="Times New Roman"/>
          <w:spacing w:val="-2"/>
        </w:rPr>
        <w:t xml:space="preserve"> </w:t>
      </w:r>
      <w:r w:rsidR="00C60B92" w:rsidRPr="00C60B92">
        <w:rPr>
          <w:rFonts w:ascii="Times New Roman" w:hAnsi="Times New Roman"/>
          <w:spacing w:val="-2"/>
        </w:rPr>
        <w:t>F. J</w:t>
      </w:r>
      <w:r w:rsidR="009604FA" w:rsidRPr="00C60B92">
        <w:rPr>
          <w:rFonts w:ascii="Times New Roman" w:hAnsi="Times New Roman"/>
          <w:spacing w:val="-2"/>
        </w:rPr>
        <w:t xml:space="preserve">ain </w:t>
      </w:r>
      <w:r>
        <w:rPr>
          <w:rFonts w:ascii="Times New Roman" w:hAnsi="Times New Roman"/>
          <w:spacing w:val="-2"/>
        </w:rPr>
        <w:t xml:space="preserve">                    </w:t>
      </w:r>
    </w:p>
    <w:p w:rsidR="007F0979" w:rsidRDefault="00706F05" w:rsidP="00706F05">
      <w:pPr>
        <w:rPr>
          <w:szCs w:val="24"/>
        </w:rPr>
      </w:pPr>
      <w:r>
        <w:rPr>
          <w:rFonts w:ascii="Times New Roman" w:hAnsi="Times New Roman"/>
          <w:szCs w:val="24"/>
        </w:rPr>
        <w:t>HW4</w:t>
      </w:r>
      <w:r w:rsidR="00C60B92">
        <w:rPr>
          <w:rFonts w:ascii="Times New Roman" w:hAnsi="Times New Roman"/>
          <w:szCs w:val="24"/>
        </w:rPr>
        <w:t>-</w:t>
      </w:r>
      <w:r w:rsidR="00C60B92" w:rsidRPr="00C60B92">
        <w:rPr>
          <w:rFonts w:ascii="Times New Roman" w:hAnsi="Times New Roman"/>
          <w:szCs w:val="24"/>
        </w:rPr>
        <w:t>Q.4. Draw a hybr</w:t>
      </w:r>
      <w:bookmarkStart w:id="0" w:name="_GoBack"/>
      <w:bookmarkEnd w:id="0"/>
      <w:r w:rsidR="00C60B92" w:rsidRPr="00C60B92">
        <w:rPr>
          <w:rFonts w:ascii="Times New Roman" w:hAnsi="Times New Roman"/>
          <w:szCs w:val="24"/>
        </w:rPr>
        <w:t xml:space="preserve">id </w:t>
      </w:r>
      <w:r w:rsidR="00C60B92" w:rsidRPr="00CC361F">
        <w:rPr>
          <w:rFonts w:ascii="Symbol" w:hAnsi="Symbol"/>
          <w:szCs w:val="24"/>
        </w:rPr>
        <w:t></w:t>
      </w:r>
      <w:r w:rsidR="00C60B92" w:rsidRPr="00C60B92">
        <w:rPr>
          <w:rFonts w:ascii="Times New Roman" w:hAnsi="Times New Roman"/>
          <w:szCs w:val="24"/>
        </w:rPr>
        <w:t xml:space="preserve"> model for a BJT or HBT that you have studied in a prerequisite course. </w:t>
      </w:r>
      <w:r w:rsidR="00C60B92" w:rsidRPr="00CC361F">
        <w:rPr>
          <w:rFonts w:ascii="Times New Roman" w:hAnsi="Times New Roman"/>
          <w:b/>
          <w:szCs w:val="24"/>
        </w:rPr>
        <w:t xml:space="preserve">Calculate </w:t>
      </w:r>
      <w:r w:rsidR="00CC361F" w:rsidRPr="00CC361F">
        <w:rPr>
          <w:rFonts w:ascii="Times New Roman" w:hAnsi="Times New Roman"/>
          <w:b/>
          <w:szCs w:val="24"/>
        </w:rPr>
        <w:t xml:space="preserve">any two </w:t>
      </w:r>
      <w:r w:rsidR="00C60B92" w:rsidRPr="00CC361F">
        <w:rPr>
          <w:rFonts w:ascii="Times New Roman" w:hAnsi="Times New Roman"/>
          <w:b/>
          <w:szCs w:val="24"/>
        </w:rPr>
        <w:t>component</w:t>
      </w:r>
      <w:r w:rsidR="00CC361F">
        <w:rPr>
          <w:rFonts w:ascii="Times New Roman" w:hAnsi="Times New Roman"/>
          <w:szCs w:val="24"/>
        </w:rPr>
        <w:t xml:space="preserve"> </w:t>
      </w:r>
      <w:r w:rsidR="00C60B92" w:rsidRPr="00C60B92">
        <w:rPr>
          <w:rFonts w:ascii="Times New Roman" w:hAnsi="Times New Roman"/>
          <w:szCs w:val="24"/>
        </w:rPr>
        <w:t xml:space="preserve">values </w:t>
      </w:r>
      <w:r w:rsidR="00CC361F">
        <w:rPr>
          <w:rFonts w:ascii="Times New Roman" w:hAnsi="Times New Roman"/>
          <w:szCs w:val="24"/>
        </w:rPr>
        <w:t>(in the model)</w:t>
      </w:r>
      <w:r w:rsidR="00CC361F" w:rsidRPr="00C60B92">
        <w:rPr>
          <w:rFonts w:ascii="Times New Roman" w:hAnsi="Times New Roman"/>
          <w:szCs w:val="24"/>
        </w:rPr>
        <w:t xml:space="preserve"> </w:t>
      </w:r>
      <w:r w:rsidR="00C60B92" w:rsidRPr="00C60B92">
        <w:rPr>
          <w:rFonts w:ascii="Times New Roman" w:hAnsi="Times New Roman"/>
          <w:szCs w:val="24"/>
        </w:rPr>
        <w:t>using transistor parameters from the device of Q.2</w:t>
      </w:r>
      <w:r w:rsidR="00CC361F">
        <w:rPr>
          <w:rFonts w:ascii="Times New Roman" w:hAnsi="Times New Roman"/>
          <w:szCs w:val="24"/>
        </w:rPr>
        <w:t xml:space="preserve"> HW4</w:t>
      </w:r>
      <w:r w:rsidR="00C60B92" w:rsidRPr="00C60B92">
        <w:rPr>
          <w:rFonts w:ascii="Times New Roman" w:hAnsi="Times New Roman"/>
          <w:szCs w:val="24"/>
        </w:rPr>
        <w:t>.</w:t>
      </w:r>
      <w:r w:rsidRPr="00706F05">
        <w:rPr>
          <w:szCs w:val="24"/>
        </w:rPr>
        <w:t xml:space="preserve"> </w:t>
      </w:r>
    </w:p>
    <w:p w:rsidR="00706F05" w:rsidRPr="007F0979" w:rsidRDefault="00706F05" w:rsidP="007F0979">
      <w:pPr>
        <w:rPr>
          <w:rFonts w:ascii="Times New Roman" w:hAnsi="Times New Roman"/>
        </w:rPr>
      </w:pPr>
      <w:r w:rsidRPr="007F0979">
        <w:rPr>
          <w:rFonts w:ascii="Times New Roman" w:hAnsi="Times New Roman"/>
          <w:szCs w:val="24"/>
        </w:rPr>
        <w:t xml:space="preserve">Q.4. </w:t>
      </w:r>
      <w:r w:rsidR="007F0979">
        <w:rPr>
          <w:rFonts w:ascii="Times New Roman" w:hAnsi="Times New Roman"/>
          <w:szCs w:val="24"/>
        </w:rPr>
        <w:t>Solution</w:t>
      </w:r>
      <w:r w:rsidRPr="007F0979">
        <w:rPr>
          <w:rFonts w:ascii="Times New Roman" w:hAnsi="Times New Roman"/>
        </w:rPr>
        <w:t xml:space="preserve"> </w:t>
      </w:r>
      <w:r w:rsidR="00B83168">
        <w:rPr>
          <w:rFonts w:ascii="Times New Roman" w:hAnsi="Times New Roman"/>
        </w:rPr>
        <w:tab/>
      </w:r>
      <w:r w:rsidR="00B83168">
        <w:rPr>
          <w:rFonts w:ascii="Times New Roman" w:hAnsi="Times New Roman"/>
        </w:rPr>
        <w:tab/>
      </w:r>
      <w:r w:rsidRPr="007F0979">
        <w:rPr>
          <w:rFonts w:ascii="Times New Roman" w:hAnsi="Times New Roman"/>
        </w:rPr>
        <w:t xml:space="preserve">The ac circuit model of BJT is </w:t>
      </w:r>
    </w:p>
    <w:p w:rsidR="00706F05" w:rsidRPr="00717D6D" w:rsidRDefault="00706F05" w:rsidP="00706F05">
      <w:r>
        <w:object w:dxaOrig="8219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0.9pt;height:167.85pt" o:ole="">
            <v:imagedata r:id="rId7" o:title=""/>
          </v:shape>
          <o:OLEObject Type="Embed" ProgID="Visio.Drawing.11" ShapeID="_x0000_i1027" DrawAspect="Content" ObjectID="_1549719227" r:id="rId8"/>
        </w:object>
      </w:r>
    </w:p>
    <w:p w:rsidR="00706F05" w:rsidRPr="007F0979" w:rsidRDefault="00706F05" w:rsidP="00706F05">
      <w:pPr>
        <w:rPr>
          <w:rFonts w:ascii="Times New Roman" w:hAnsi="Times New Roman"/>
        </w:rPr>
      </w:pPr>
      <w:r w:rsidRPr="007F0979">
        <w:rPr>
          <w:rFonts w:ascii="Times New Roman" w:hAnsi="Times New Roman"/>
        </w:rPr>
        <w:t>Various circuit components are defined and computed.</w:t>
      </w:r>
    </w:p>
    <w:p w:rsidR="00706F05" w:rsidRPr="007F0979" w:rsidRDefault="00706F05" w:rsidP="00706F05">
      <w:pPr>
        <w:rPr>
          <w:rFonts w:ascii="Times New Roman" w:hAnsi="Times New Roman"/>
        </w:rPr>
      </w:pPr>
      <w:r w:rsidRPr="007F0979">
        <w:rPr>
          <w:rFonts w:ascii="Times New Roman" w:hAnsi="Times New Roman"/>
        </w:rPr>
        <w:t xml:space="preserve">(i) </w:t>
      </w:r>
      <w:r w:rsidRPr="00425B9B">
        <w:rPr>
          <w:position w:val="-30"/>
        </w:rPr>
        <w:object w:dxaOrig="6740" w:dyaOrig="700">
          <v:shape id="_x0000_i1028" type="#_x0000_t75" style="width:336.6pt;height:35.3pt" o:ole="">
            <v:imagedata r:id="rId9" o:title=""/>
          </v:shape>
          <o:OLEObject Type="Embed" ProgID="Equation.3" ShapeID="_x0000_i1028" DrawAspect="Content" ObjectID="_1549719228" r:id="rId10"/>
        </w:object>
      </w:r>
      <w:r>
        <w:rPr>
          <w:rFonts w:ascii="Symbol" w:hAnsi="Symbol"/>
        </w:rPr>
        <w:t></w:t>
      </w:r>
      <w:r>
        <w:rPr>
          <w:rFonts w:ascii="Symbol" w:hAnsi="Symbol"/>
        </w:rPr>
        <w:t></w:t>
      </w:r>
      <w:r w:rsidRPr="007F0979">
        <w:rPr>
          <w:rFonts w:ascii="Times New Roman" w:hAnsi="Times New Roman"/>
        </w:rPr>
        <w:t>is assumed to be 1.25.</w:t>
      </w:r>
    </w:p>
    <w:p w:rsidR="00706F05" w:rsidRPr="00B83168" w:rsidRDefault="00706F05" w:rsidP="00706F05">
      <w:pPr>
        <w:rPr>
          <w:rFonts w:ascii="Symbol" w:hAnsi="Symbol"/>
        </w:rPr>
      </w:pPr>
      <w:r w:rsidRPr="007F0979">
        <w:rPr>
          <w:rFonts w:ascii="Times New Roman" w:hAnsi="Times New Roman"/>
        </w:rPr>
        <w:t>Substituting the value of I</w:t>
      </w:r>
      <w:r w:rsidRPr="007F0979">
        <w:rPr>
          <w:rFonts w:ascii="Times New Roman" w:hAnsi="Times New Roman"/>
          <w:vertAlign w:val="subscript"/>
        </w:rPr>
        <w:t>E</w:t>
      </w:r>
      <w:r w:rsidRPr="007F0979">
        <w:rPr>
          <w:rFonts w:ascii="Times New Roman" w:hAnsi="Times New Roman"/>
        </w:rPr>
        <w:t xml:space="preserve"> from Q.2</w:t>
      </w:r>
      <w:r>
        <w:t xml:space="preserve">, </w:t>
      </w:r>
      <w:r w:rsidRPr="00E51502">
        <w:rPr>
          <w:position w:val="-24"/>
        </w:rPr>
        <w:object w:dxaOrig="3500" w:dyaOrig="660">
          <v:shape id="_x0000_i1029" type="#_x0000_t75" style="width:175.65pt;height:33pt" o:ole="">
            <v:imagedata r:id="rId11" o:title=""/>
          </v:shape>
          <o:OLEObject Type="Embed" ProgID="Equation.3" ShapeID="_x0000_i1029" DrawAspect="Content" ObjectID="_1549719229" r:id="rId12"/>
        </w:object>
      </w:r>
    </w:p>
    <w:p w:rsidR="00706F05" w:rsidRDefault="00706F05" w:rsidP="00706F05">
      <w:r w:rsidRPr="00480E8A">
        <w:rPr>
          <w:position w:val="-12"/>
        </w:rPr>
        <w:object w:dxaOrig="7160" w:dyaOrig="360">
          <v:shape id="_x0000_i1030" type="#_x0000_t75" style="width:357.7pt;height:17.9pt" o:ole="">
            <v:imagedata r:id="rId13" o:title=""/>
          </v:shape>
          <o:OLEObject Type="Embed" ProgID="Equation.3" ShapeID="_x0000_i1030" DrawAspect="Content" ObjectID="_1549719230" r:id="rId14"/>
        </w:object>
      </w:r>
      <w:r>
        <w:t xml:space="preserve">, </w:t>
      </w:r>
    </w:p>
    <w:p w:rsidR="00706F05" w:rsidRPr="00717D6D" w:rsidRDefault="00706F05" w:rsidP="00706F05">
      <w:r w:rsidRPr="00480E8A">
        <w:rPr>
          <w:position w:val="-26"/>
        </w:rPr>
        <w:object w:dxaOrig="3760" w:dyaOrig="660">
          <v:shape id="_x0000_i1031" type="#_x0000_t75" style="width:188.05pt;height:33pt" o:ole="">
            <v:imagedata r:id="rId15" o:title=""/>
          </v:shape>
          <o:OLEObject Type="Embed" ProgID="Equation.3" ShapeID="_x0000_i1031" DrawAspect="Content" ObjectID="_1549719231" r:id="rId16"/>
        </w:object>
      </w:r>
      <w:r>
        <w:t xml:space="preserve"> </w:t>
      </w:r>
      <w:r w:rsidRPr="00B83168">
        <w:rPr>
          <w:rFonts w:ascii="Times New Roman" w:hAnsi="Times New Roman"/>
        </w:rPr>
        <w:t>We can now get</w:t>
      </w:r>
      <w:r>
        <w:t xml:space="preserve"> </w:t>
      </w:r>
      <w:r w:rsidRPr="00316AB0">
        <w:rPr>
          <w:position w:val="-30"/>
        </w:rPr>
        <w:object w:dxaOrig="3300" w:dyaOrig="680">
          <v:shape id="_x0000_i1032" type="#_x0000_t75" style="width:165.1pt;height:33.95pt" o:ole="">
            <v:imagedata r:id="rId17" o:title=""/>
          </v:shape>
          <o:OLEObject Type="Embed" ProgID="Equation.3" ShapeID="_x0000_i1032" DrawAspect="Content" ObjectID="_1549719232" r:id="rId18"/>
        </w:object>
      </w:r>
    </w:p>
    <w:p w:rsidR="00706F05" w:rsidRPr="00717D6D" w:rsidRDefault="00706F05" w:rsidP="00706F05">
      <w:r w:rsidRPr="00B83168">
        <w:rPr>
          <w:rFonts w:ascii="Times New Roman" w:hAnsi="Times New Roman"/>
        </w:rPr>
        <w:t xml:space="preserve">(ii) </w:t>
      </w:r>
      <w:r w:rsidRPr="00717D6D">
        <w:rPr>
          <w:position w:val="-14"/>
        </w:rPr>
        <w:object w:dxaOrig="1380" w:dyaOrig="380">
          <v:shape id="_x0000_i1033" type="#_x0000_t75" style="width:68.8pt;height:19.7pt" o:ole="">
            <v:imagedata r:id="rId19" o:title=""/>
          </v:shape>
          <o:OLEObject Type="Embed" ProgID="Equation.3" ShapeID="_x0000_i1033" DrawAspect="Content" ObjectID="_1549719233" r:id="rId20"/>
        </w:object>
      </w:r>
      <w:r>
        <w:t xml:space="preserve"> </w:t>
      </w:r>
      <w:r w:rsidRPr="00B83168">
        <w:rPr>
          <w:rFonts w:ascii="Times New Roman" w:hAnsi="Times New Roman"/>
        </w:rPr>
        <w:t>is made of junction capacitance of the emitter-base junction and the diffusion capacitance C</w:t>
      </w:r>
      <w:r w:rsidRPr="00B83168">
        <w:rPr>
          <w:rFonts w:ascii="Times New Roman" w:hAnsi="Times New Roman"/>
          <w:vertAlign w:val="subscript"/>
        </w:rPr>
        <w:t>D</w:t>
      </w:r>
      <w:r w:rsidRPr="00B83168">
        <w:rPr>
          <w:rFonts w:ascii="Times New Roman" w:hAnsi="Times New Roman"/>
        </w:rPr>
        <w:t xml:space="preserve"> due to excess charge stored in the base under forward biasing.</w:t>
      </w:r>
      <w:r>
        <w:t xml:space="preserve"> </w:t>
      </w:r>
    </w:p>
    <w:p w:rsidR="00706F05" w:rsidRDefault="00706F05" w:rsidP="00706F05">
      <w:r w:rsidRPr="00B83168">
        <w:rPr>
          <w:rFonts w:ascii="Times New Roman" w:hAnsi="Times New Roman"/>
          <w:position w:val="-32"/>
        </w:rPr>
        <w:object w:dxaOrig="5440" w:dyaOrig="720">
          <v:shape id="_x0000_i1034" type="#_x0000_t75" style="width:271.5pt;height:36.25pt" o:ole="">
            <v:imagedata r:id="rId21" o:title=""/>
          </v:shape>
          <o:OLEObject Type="Embed" ProgID="Equation.3" ShapeID="_x0000_i1034" DrawAspect="Content" ObjectID="_1549719234" r:id="rId22"/>
        </w:object>
      </w:r>
      <w:r w:rsidRPr="00B83168">
        <w:rPr>
          <w:rFonts w:ascii="Times New Roman" w:hAnsi="Times New Roman"/>
        </w:rPr>
        <w:t>Junction width W</w:t>
      </w:r>
      <w:r w:rsidRPr="00B83168">
        <w:rPr>
          <w:rFonts w:ascii="Times New Roman" w:hAnsi="Times New Roman"/>
          <w:vertAlign w:val="subscript"/>
        </w:rPr>
        <w:t>jEB</w:t>
      </w:r>
      <w:r w:rsidRPr="00B83168">
        <w:rPr>
          <w:rFonts w:ascii="Times New Roman" w:hAnsi="Times New Roman"/>
        </w:rPr>
        <w:t xml:space="preserve"> for the base-emitter junction under forward bias is</w:t>
      </w:r>
      <w:r>
        <w:t xml:space="preserve"> </w:t>
      </w:r>
      <w:r w:rsidRPr="00B83168">
        <w:rPr>
          <w:rFonts w:ascii="Times New Roman" w:hAnsi="Times New Roman"/>
          <w:position w:val="-32"/>
        </w:rPr>
        <w:object w:dxaOrig="4180" w:dyaOrig="800">
          <v:shape id="_x0000_i1035" type="#_x0000_t75" style="width:209.1pt;height:39.9pt" o:ole="">
            <v:imagedata r:id="rId23" o:title=""/>
          </v:shape>
          <o:OLEObject Type="Embed" ProgID="Equation.3" ShapeID="_x0000_i1035" DrawAspect="Content" ObjectID="_1549719235" r:id="rId24"/>
        </w:object>
      </w:r>
      <w:r w:rsidRPr="00B83168">
        <w:rPr>
          <w:rFonts w:ascii="Times New Roman" w:hAnsi="Times New Roman"/>
        </w:rPr>
        <w:t>. We need to find V</w:t>
      </w:r>
      <w:r w:rsidRPr="00B83168">
        <w:rPr>
          <w:rFonts w:ascii="Times New Roman" w:hAnsi="Times New Roman"/>
          <w:vertAlign w:val="subscript"/>
        </w:rPr>
        <w:t>bi</w:t>
      </w:r>
    </w:p>
    <w:p w:rsidR="00706F05" w:rsidRDefault="00706F05" w:rsidP="00706F05">
      <w:r w:rsidRPr="00EB120F">
        <w:rPr>
          <w:position w:val="-32"/>
        </w:rPr>
        <w:object w:dxaOrig="7500" w:dyaOrig="760">
          <v:shape id="_x0000_i1036" type="#_x0000_t75" style="width:374.2pt;height:38.05pt" o:ole="">
            <v:imagedata r:id="rId25" o:title=""/>
          </v:shape>
          <o:OLEObject Type="Embed" ProgID="Equation.3" ShapeID="_x0000_i1036" DrawAspect="Content" ObjectID="_1549719236" r:id="rId26"/>
        </w:object>
      </w:r>
      <w:r w:rsidRPr="00B83168">
        <w:rPr>
          <w:rFonts w:ascii="Times New Roman" w:hAnsi="Times New Roman"/>
        </w:rPr>
        <w:t>. As</w:t>
      </w:r>
      <w:r w:rsidRPr="00F456E1">
        <w:rPr>
          <w:position w:val="-10"/>
        </w:rPr>
        <w:object w:dxaOrig="1240" w:dyaOrig="340">
          <v:shape id="_x0000_i1037" type="#_x0000_t75" style="width:62.35pt;height:17.45pt" o:ole="">
            <v:imagedata r:id="rId27" o:title=""/>
          </v:shape>
          <o:OLEObject Type="Embed" ProgID="Equation.3" ShapeID="_x0000_i1037" DrawAspect="Content" ObjectID="_1549719237" r:id="rId28"/>
        </w:object>
      </w:r>
    </w:p>
    <w:p w:rsidR="00706F05" w:rsidRDefault="00706F05" w:rsidP="00706F05">
      <w:r w:rsidRPr="00B054F1">
        <w:rPr>
          <w:position w:val="-32"/>
        </w:rPr>
        <w:object w:dxaOrig="10700" w:dyaOrig="800">
          <v:shape id="_x0000_i1038" type="#_x0000_t75" style="width:535.2pt;height:39.9pt" o:ole="">
            <v:imagedata r:id="rId29" o:title=""/>
          </v:shape>
          <o:OLEObject Type="Embed" ProgID="Equation.3" ShapeID="_x0000_i1038" DrawAspect="Content" ObjectID="_1549719238" r:id="rId30"/>
        </w:object>
      </w:r>
      <w:r w:rsidRPr="00B83168">
        <w:rPr>
          <w:rFonts w:ascii="Times New Roman" w:hAnsi="Times New Roman"/>
        </w:rPr>
        <w:t>Substituting various parameters, we get</w:t>
      </w:r>
      <w:r>
        <w:t xml:space="preserve"> </w:t>
      </w:r>
      <w:r w:rsidRPr="00EB120F">
        <w:rPr>
          <w:position w:val="-32"/>
        </w:rPr>
        <w:object w:dxaOrig="7100" w:dyaOrig="800">
          <v:shape id="_x0000_i1039" type="#_x0000_t75" style="width:354.05pt;height:39.9pt" o:ole="">
            <v:imagedata r:id="rId31" o:title=""/>
          </v:shape>
          <o:OLEObject Type="Embed" ProgID="Equation.3" ShapeID="_x0000_i1039" DrawAspect="Content" ObjectID="_1549719239" r:id="rId32"/>
        </w:object>
      </w:r>
      <w:r w:rsidRPr="00B83168">
        <w:rPr>
          <w:rFonts w:ascii="Times New Roman" w:hAnsi="Times New Roman"/>
        </w:rPr>
        <w:t xml:space="preserve">, or </w:t>
      </w:r>
      <w:r w:rsidR="00B83168" w:rsidRPr="00C02A1D">
        <w:rPr>
          <w:position w:val="-12"/>
        </w:rPr>
        <w:object w:dxaOrig="2100" w:dyaOrig="380">
          <v:shape id="_x0000_i1063" type="#_x0000_t75" style="width:105pt;height:19.7pt" o:ole="">
            <v:imagedata r:id="rId33" o:title=""/>
          </v:shape>
          <o:OLEObject Type="Embed" ProgID="Equation.3" ShapeID="_x0000_i1063" DrawAspect="Content" ObjectID="_1549719240" r:id="rId34"/>
        </w:object>
      </w:r>
    </w:p>
    <w:p w:rsidR="00706F05" w:rsidRDefault="00706F05" w:rsidP="00706F05">
      <w:r w:rsidRPr="00B83168">
        <w:rPr>
          <w:rFonts w:ascii="Times New Roman" w:hAnsi="Times New Roman"/>
        </w:rPr>
        <w:lastRenderedPageBreak/>
        <w:t>Diffusion capacitance C</w:t>
      </w:r>
      <w:r w:rsidRPr="00B83168">
        <w:rPr>
          <w:rFonts w:ascii="Times New Roman" w:hAnsi="Times New Roman"/>
          <w:vertAlign w:val="subscript"/>
        </w:rPr>
        <w:t>D</w:t>
      </w:r>
      <w:r w:rsidRPr="00B83168">
        <w:rPr>
          <w:rFonts w:ascii="Times New Roman" w:hAnsi="Times New Roman"/>
        </w:rPr>
        <w:t>=</w:t>
      </w:r>
      <w:r w:rsidRPr="00D85ADE">
        <w:rPr>
          <w:position w:val="-34"/>
        </w:rPr>
        <w:object w:dxaOrig="3920" w:dyaOrig="780">
          <v:shape id="_x0000_i1040" type="#_x0000_t75" style="width:195.8pt;height:39pt" o:ole="">
            <v:imagedata r:id="rId35" o:title=""/>
          </v:shape>
          <o:OLEObject Type="Embed" ProgID="Equation.3" ShapeID="_x0000_i1040" DrawAspect="Content" ObjectID="_1549719241" r:id="rId36"/>
        </w:object>
      </w:r>
    </w:p>
    <w:p w:rsidR="00706F05" w:rsidRDefault="00706F05" w:rsidP="00706F05">
      <w:r w:rsidRPr="00B83168">
        <w:rPr>
          <w:rFonts w:ascii="Times New Roman" w:hAnsi="Times New Roman"/>
        </w:rPr>
        <w:t>Also it is expressed as</w:t>
      </w:r>
      <w:r>
        <w:t xml:space="preserve"> </w:t>
      </w:r>
      <w:r w:rsidRPr="00B054F1">
        <w:rPr>
          <w:position w:val="-32"/>
        </w:rPr>
        <w:object w:dxaOrig="5880" w:dyaOrig="740">
          <v:shape id="_x0000_i1041" type="#_x0000_t75" style="width:293.95pt;height:36.7pt" o:ole="">
            <v:imagedata r:id="rId37" o:title=""/>
          </v:shape>
          <o:OLEObject Type="Embed" ProgID="Equation.3" ShapeID="_x0000_i1041" DrawAspect="Content" ObjectID="_1549719242" r:id="rId38"/>
        </w:object>
      </w:r>
    </w:p>
    <w:p w:rsidR="00706F05" w:rsidRPr="00717D6D" w:rsidRDefault="00706F05" w:rsidP="00706F05">
      <w:r w:rsidRPr="00B054F1">
        <w:rPr>
          <w:position w:val="-12"/>
        </w:rPr>
        <w:object w:dxaOrig="6000" w:dyaOrig="380">
          <v:shape id="_x0000_i1042" type="#_x0000_t75" style="width:299.9pt;height:18.8pt" o:ole="">
            <v:imagedata r:id="rId39" o:title=""/>
          </v:shape>
          <o:OLEObject Type="Embed" ProgID="Equation.3" ShapeID="_x0000_i1042" DrawAspect="Content" ObjectID="_1549719243" r:id="rId40"/>
        </w:object>
      </w:r>
    </w:p>
    <w:p w:rsidR="00706F05" w:rsidRPr="00B83168" w:rsidRDefault="00706F05" w:rsidP="00706F05">
      <w:pPr>
        <w:rPr>
          <w:rFonts w:ascii="Times New Roman" w:hAnsi="Times New Roman"/>
          <w:b/>
        </w:rPr>
      </w:pPr>
      <w:r w:rsidRPr="00B83168">
        <w:rPr>
          <w:rFonts w:ascii="Times New Roman" w:hAnsi="Times New Roman"/>
        </w:rPr>
        <w:t>(iii)</w:t>
      </w:r>
      <w:r w:rsidRPr="00B83168">
        <w:rPr>
          <w:rFonts w:ascii="Times New Roman" w:hAnsi="Times New Roman"/>
          <w:b/>
        </w:rPr>
        <w:t xml:space="preserve"> Collector junction capacitance C</w:t>
      </w:r>
      <w:r w:rsidRPr="00B83168">
        <w:rPr>
          <w:rFonts w:ascii="Times New Roman" w:hAnsi="Times New Roman"/>
          <w:b/>
          <w:vertAlign w:val="subscript"/>
        </w:rPr>
        <w:t>jC</w:t>
      </w:r>
    </w:p>
    <w:p w:rsidR="00706F05" w:rsidRDefault="00706F05" w:rsidP="00706F05">
      <w:r w:rsidRPr="00717D6D">
        <w:rPr>
          <w:position w:val="-32"/>
        </w:rPr>
        <w:object w:dxaOrig="7500" w:dyaOrig="720">
          <v:shape id="_x0000_i1043" type="#_x0000_t75" style="width:375.15pt;height:36.25pt" o:ole="">
            <v:imagedata r:id="rId41" o:title=""/>
          </v:shape>
          <o:OLEObject Type="Embed" ProgID="Equation.3" ShapeID="_x0000_i1043" DrawAspect="Content" ObjectID="_1549719244" r:id="rId42"/>
        </w:object>
      </w:r>
      <w:r w:rsidRPr="00C85B83">
        <w:rPr>
          <w:position w:val="-12"/>
        </w:rPr>
        <w:object w:dxaOrig="1680" w:dyaOrig="380">
          <v:shape id="_x0000_i1044" type="#_x0000_t75" style="width:83.9pt;height:19.7pt" o:ole="">
            <v:imagedata r:id="rId43" o:title=""/>
          </v:shape>
          <o:OLEObject Type="Embed" ProgID="Equation.3" ShapeID="_x0000_i1044" DrawAspect="Content" ObjectID="_1549719245" r:id="rId44"/>
        </w:object>
      </w:r>
    </w:p>
    <w:p w:rsidR="00706F05" w:rsidRPr="00717D6D" w:rsidRDefault="00706F05" w:rsidP="00706F05">
      <w:r w:rsidRPr="005D7BFC">
        <w:rPr>
          <w:position w:val="-76"/>
        </w:rPr>
        <w:object w:dxaOrig="9999" w:dyaOrig="1640">
          <v:shape id="_x0000_i1045" type="#_x0000_t75" style="width:498.95pt;height:81.65pt" o:ole="">
            <v:imagedata r:id="rId45" o:title=""/>
          </v:shape>
          <o:OLEObject Type="Embed" ProgID="Equation.3" ShapeID="_x0000_i1045" DrawAspect="Content" ObjectID="_1549719246" r:id="rId46"/>
        </w:object>
      </w:r>
      <w:r w:rsidRPr="00B83168">
        <w:rPr>
          <w:rFonts w:ascii="Times New Roman" w:hAnsi="Times New Roman"/>
        </w:rPr>
        <w:t>We used the built-in voltage</w:t>
      </w:r>
      <w:r>
        <w:t xml:space="preserve"> </w:t>
      </w:r>
      <w:r w:rsidRPr="00B054F1">
        <w:rPr>
          <w:position w:val="-32"/>
        </w:rPr>
        <w:object w:dxaOrig="6320" w:dyaOrig="760">
          <v:shape id="_x0000_i1046" type="#_x0000_t75" style="width:315.5pt;height:38.05pt" o:ole="">
            <v:imagedata r:id="rId47" o:title=""/>
          </v:shape>
          <o:OLEObject Type="Embed" ProgID="Equation.3" ShapeID="_x0000_i1046" DrawAspect="Content" ObjectID="_1549719247" r:id="rId48"/>
        </w:object>
      </w:r>
    </w:p>
    <w:p w:rsidR="00706F05" w:rsidRDefault="00706F05" w:rsidP="00706F05">
      <w:pPr>
        <w:rPr>
          <w:b/>
        </w:rPr>
      </w:pPr>
      <w:r w:rsidRPr="00B054F1">
        <w:rPr>
          <w:position w:val="-24"/>
        </w:rPr>
        <w:object w:dxaOrig="5380" w:dyaOrig="660">
          <v:shape id="_x0000_i1047" type="#_x0000_t75" style="width:268.3pt;height:33pt" o:ole="">
            <v:imagedata r:id="rId49" o:title=""/>
          </v:shape>
          <o:OLEObject Type="Embed" ProgID="Equation.3" ShapeID="_x0000_i1047" DrawAspect="Content" ObjectID="_1549719248" r:id="rId50"/>
        </w:object>
      </w:r>
    </w:p>
    <w:p w:rsidR="00706F05" w:rsidRPr="00B83168" w:rsidRDefault="00706F05" w:rsidP="00706F05">
      <w:pPr>
        <w:rPr>
          <w:rFonts w:ascii="Times New Roman" w:hAnsi="Times New Roman"/>
          <w:b/>
        </w:rPr>
      </w:pPr>
      <w:r w:rsidRPr="00B83168">
        <w:rPr>
          <w:rFonts w:ascii="Times New Roman" w:hAnsi="Times New Roman"/>
        </w:rPr>
        <w:t>(iv)</w:t>
      </w:r>
      <w:r w:rsidRPr="00B83168">
        <w:rPr>
          <w:rFonts w:ascii="Times New Roman" w:hAnsi="Times New Roman"/>
          <w:b/>
        </w:rPr>
        <w:t xml:space="preserve"> Base resistance r</w:t>
      </w:r>
      <w:r w:rsidRPr="00B83168">
        <w:rPr>
          <w:rFonts w:ascii="Times New Roman" w:hAnsi="Times New Roman"/>
          <w:b/>
          <w:vertAlign w:val="subscript"/>
        </w:rPr>
        <w:t>b</w:t>
      </w:r>
      <w:r w:rsidRPr="00B83168">
        <w:rPr>
          <w:rFonts w:ascii="Times New Roman" w:hAnsi="Times New Roman"/>
          <w:b/>
        </w:rPr>
        <w:t xml:space="preserve">: </w:t>
      </w:r>
    </w:p>
    <w:p w:rsidR="00706F05" w:rsidRDefault="00706F05" w:rsidP="00706F05">
      <w:r w:rsidRPr="00B054F1">
        <w:rPr>
          <w:position w:val="-34"/>
        </w:rPr>
        <w:object w:dxaOrig="7040" w:dyaOrig="760">
          <v:shape id="_x0000_i1048" type="#_x0000_t75" style="width:351.75pt;height:38.05pt" o:ole="">
            <v:imagedata r:id="rId51" o:title=""/>
          </v:shape>
          <o:OLEObject Type="Embed" ProgID="Equation.3" ShapeID="_x0000_i1048" DrawAspect="Content" ObjectID="_1549719249" r:id="rId52"/>
        </w:object>
      </w:r>
    </w:p>
    <w:p w:rsidR="00706F05" w:rsidRPr="00B83168" w:rsidRDefault="00706F05" w:rsidP="00706F05">
      <w:pPr>
        <w:rPr>
          <w:rFonts w:ascii="Times New Roman" w:hAnsi="Times New Roman"/>
        </w:rPr>
      </w:pPr>
      <w:r w:rsidRPr="00B83168">
        <w:rPr>
          <w:rFonts w:ascii="Times New Roman" w:hAnsi="Times New Roman"/>
        </w:rPr>
        <w:t xml:space="preserve">The resistivity </w:t>
      </w:r>
      <w:r w:rsidRPr="00B83168">
        <w:rPr>
          <w:rFonts w:ascii="Symbol" w:hAnsi="Symbol"/>
        </w:rPr>
        <w:t></w:t>
      </w:r>
      <w:r w:rsidRPr="00B83168">
        <w:rPr>
          <w:rFonts w:ascii="Times New Roman" w:hAnsi="Times New Roman"/>
          <w:vertAlign w:val="subscript"/>
        </w:rPr>
        <w:t>B</w:t>
      </w:r>
      <w:r w:rsidRPr="00B83168">
        <w:rPr>
          <w:rFonts w:ascii="Times New Roman" w:hAnsi="Times New Roman"/>
        </w:rPr>
        <w:t xml:space="preserve"> of base region is computed from ‘resistivity-doping concentration plot on page 113, Fig. 29. For p-base doping N</w:t>
      </w:r>
      <w:r w:rsidRPr="00B83168">
        <w:rPr>
          <w:rFonts w:ascii="Times New Roman" w:hAnsi="Times New Roman"/>
          <w:vertAlign w:val="subscript"/>
        </w:rPr>
        <w:t>D</w:t>
      </w:r>
      <w:r w:rsidRPr="00B83168">
        <w:rPr>
          <w:rFonts w:ascii="Times New Roman" w:hAnsi="Times New Roman"/>
        </w:rPr>
        <w:t xml:space="preserve"> = 5x10</w:t>
      </w:r>
      <w:r w:rsidRPr="00B83168">
        <w:rPr>
          <w:rFonts w:ascii="Times New Roman" w:hAnsi="Times New Roman"/>
          <w:vertAlign w:val="superscript"/>
        </w:rPr>
        <w:t>18</w:t>
      </w:r>
      <w:r w:rsidRPr="00B83168">
        <w:rPr>
          <w:rFonts w:ascii="Times New Roman" w:hAnsi="Times New Roman"/>
        </w:rPr>
        <w:t xml:space="preserve"> cm</w:t>
      </w:r>
      <w:r w:rsidRPr="00B83168">
        <w:rPr>
          <w:rFonts w:ascii="Times New Roman" w:hAnsi="Times New Roman"/>
          <w:vertAlign w:val="superscript"/>
        </w:rPr>
        <w:t>-3</w:t>
      </w:r>
      <w:r w:rsidRPr="00B83168">
        <w:rPr>
          <w:rFonts w:ascii="Times New Roman" w:hAnsi="Times New Roman"/>
        </w:rPr>
        <w:t>, the resistivity on n-Si is 1x10</w:t>
      </w:r>
      <w:r w:rsidRPr="00B83168">
        <w:rPr>
          <w:rFonts w:ascii="Times New Roman" w:hAnsi="Times New Roman"/>
          <w:vertAlign w:val="superscript"/>
        </w:rPr>
        <w:t>-2</w:t>
      </w:r>
      <w:r w:rsidRPr="00B83168">
        <w:rPr>
          <w:rFonts w:ascii="Times New Roman" w:hAnsi="Times New Roman"/>
        </w:rPr>
        <w:t xml:space="preserve"> Ohm-cm. Here, W</w:t>
      </w:r>
      <w:r w:rsidRPr="00B83168">
        <w:rPr>
          <w:rFonts w:ascii="Times New Roman" w:hAnsi="Times New Roman"/>
          <w:vertAlign w:val="subscript"/>
        </w:rPr>
        <w:t xml:space="preserve">Base </w:t>
      </w:r>
      <w:r w:rsidRPr="00B83168">
        <w:rPr>
          <w:rFonts w:ascii="Times New Roman" w:hAnsi="Times New Roman"/>
        </w:rPr>
        <w:t>= 0.25 x 10</w:t>
      </w:r>
      <w:r w:rsidRPr="00B83168">
        <w:rPr>
          <w:rFonts w:ascii="Times New Roman" w:hAnsi="Times New Roman"/>
          <w:vertAlign w:val="superscript"/>
        </w:rPr>
        <w:t>-4</w:t>
      </w:r>
      <w:r w:rsidRPr="00B83168">
        <w:rPr>
          <w:rFonts w:ascii="Times New Roman" w:hAnsi="Times New Roman"/>
        </w:rPr>
        <w:t xml:space="preserve"> cm is the base width and A</w:t>
      </w:r>
      <w:r w:rsidRPr="00B83168">
        <w:rPr>
          <w:rFonts w:ascii="Times New Roman" w:hAnsi="Times New Roman"/>
          <w:vertAlign w:val="subscript"/>
        </w:rPr>
        <w:t>EB</w:t>
      </w:r>
      <w:r w:rsidRPr="00B83168">
        <w:rPr>
          <w:rFonts w:ascii="Times New Roman" w:hAnsi="Times New Roman"/>
        </w:rPr>
        <w:t xml:space="preserve"> (=100 </w:t>
      </w:r>
      <w:r w:rsidRPr="00B83168">
        <w:rPr>
          <w:rFonts w:ascii="Symbol" w:hAnsi="Symbol"/>
        </w:rPr>
        <w:t></w:t>
      </w:r>
      <w:r w:rsidRPr="00B83168">
        <w:rPr>
          <w:rFonts w:ascii="Times New Roman" w:hAnsi="Times New Roman"/>
        </w:rPr>
        <w:t>m</w:t>
      </w:r>
      <w:r w:rsidRPr="00B83168">
        <w:rPr>
          <w:rFonts w:ascii="Times New Roman" w:hAnsi="Times New Roman"/>
          <w:vertAlign w:val="superscript"/>
        </w:rPr>
        <w:t>2</w:t>
      </w:r>
      <w:r w:rsidRPr="00B83168">
        <w:rPr>
          <w:rFonts w:ascii="Times New Roman" w:hAnsi="Times New Roman"/>
        </w:rPr>
        <w:t xml:space="preserve">) is the cross-sectional area. </w:t>
      </w:r>
    </w:p>
    <w:p w:rsidR="00706F05" w:rsidRPr="00B83168" w:rsidRDefault="00706F05" w:rsidP="00706F05">
      <w:pPr>
        <w:rPr>
          <w:rFonts w:ascii="Times New Roman" w:hAnsi="Times New Roman"/>
        </w:rPr>
      </w:pPr>
      <w:r w:rsidRPr="00B83168">
        <w:rPr>
          <w:rFonts w:ascii="Times New Roman" w:hAnsi="Times New Roman"/>
        </w:rPr>
        <w:t>(v)</w:t>
      </w:r>
      <w:r w:rsidRPr="00B83168">
        <w:rPr>
          <w:rFonts w:ascii="Times New Roman" w:hAnsi="Times New Roman"/>
          <w:b/>
        </w:rPr>
        <w:t xml:space="preserve"> Collector resistance r</w:t>
      </w:r>
      <w:r w:rsidRPr="00B83168">
        <w:rPr>
          <w:rFonts w:ascii="Times New Roman" w:hAnsi="Times New Roman"/>
          <w:b/>
          <w:vertAlign w:val="subscript"/>
        </w:rPr>
        <w:t>C</w:t>
      </w:r>
      <w:r w:rsidRPr="00B83168">
        <w:rPr>
          <w:rFonts w:ascii="Times New Roman" w:hAnsi="Times New Roman"/>
          <w:b/>
        </w:rPr>
        <w:t xml:space="preserve">: </w:t>
      </w:r>
      <w:r w:rsidRPr="00B83168">
        <w:rPr>
          <w:rFonts w:ascii="Times New Roman" w:hAnsi="Times New Roman"/>
        </w:rPr>
        <w:t>Width of the collector is W</w:t>
      </w:r>
      <w:r w:rsidRPr="00B83168">
        <w:rPr>
          <w:rFonts w:ascii="Times New Roman" w:hAnsi="Times New Roman"/>
          <w:vertAlign w:val="subscript"/>
        </w:rPr>
        <w:t>C</w:t>
      </w:r>
      <w:r w:rsidRPr="00B83168">
        <w:rPr>
          <w:rFonts w:ascii="Times New Roman" w:hAnsi="Times New Roman"/>
        </w:rPr>
        <w:t xml:space="preserve"> (=100 microns), resistivity </w:t>
      </w:r>
      <w:r w:rsidRPr="00B83168">
        <w:rPr>
          <w:rFonts w:ascii="Symbol" w:hAnsi="Symbol"/>
        </w:rPr>
        <w:t></w:t>
      </w:r>
      <w:r w:rsidRPr="00B83168">
        <w:rPr>
          <w:rFonts w:ascii="Times New Roman" w:hAnsi="Times New Roman"/>
          <w:vertAlign w:val="subscript"/>
        </w:rPr>
        <w:t>C</w:t>
      </w:r>
      <w:r w:rsidRPr="00B83168">
        <w:rPr>
          <w:rFonts w:ascii="Times New Roman" w:hAnsi="Times New Roman"/>
        </w:rPr>
        <w:t xml:space="preserve"> (computed from doping N</w:t>
      </w:r>
      <w:r w:rsidRPr="00B83168">
        <w:rPr>
          <w:rFonts w:ascii="Times New Roman" w:hAnsi="Times New Roman"/>
          <w:vertAlign w:val="subscript"/>
        </w:rPr>
        <w:t>DC</w:t>
      </w:r>
      <w:r w:rsidRPr="00B83168">
        <w:rPr>
          <w:rFonts w:ascii="Times New Roman" w:hAnsi="Times New Roman"/>
        </w:rPr>
        <w:t xml:space="preserve"> =5x10</w:t>
      </w:r>
      <w:r w:rsidRPr="00B83168">
        <w:rPr>
          <w:rFonts w:ascii="Times New Roman" w:hAnsi="Times New Roman"/>
          <w:vertAlign w:val="superscript"/>
        </w:rPr>
        <w:t>16</w:t>
      </w:r>
      <w:r w:rsidRPr="00B83168">
        <w:rPr>
          <w:rFonts w:ascii="Times New Roman" w:hAnsi="Times New Roman"/>
        </w:rPr>
        <w:t xml:space="preserve"> cm</w:t>
      </w:r>
      <w:r w:rsidRPr="00B83168">
        <w:rPr>
          <w:rFonts w:ascii="Times New Roman" w:hAnsi="Times New Roman"/>
          <w:vertAlign w:val="superscript"/>
        </w:rPr>
        <w:t>-3</w:t>
      </w:r>
      <w:r w:rsidRPr="00B83168">
        <w:rPr>
          <w:rFonts w:ascii="Times New Roman" w:hAnsi="Times New Roman"/>
        </w:rPr>
        <w:t>) is 10.0 Ohm-cm, and area A</w:t>
      </w:r>
      <w:r w:rsidRPr="00B83168">
        <w:rPr>
          <w:rFonts w:ascii="Times New Roman" w:hAnsi="Times New Roman"/>
          <w:vertAlign w:val="subscript"/>
        </w:rPr>
        <w:t>BC</w:t>
      </w:r>
      <w:r w:rsidRPr="00B83168">
        <w:rPr>
          <w:rFonts w:ascii="Times New Roman" w:hAnsi="Times New Roman"/>
        </w:rPr>
        <w:t xml:space="preserve"> is 300 </w:t>
      </w:r>
      <w:r w:rsidRPr="00B83168">
        <w:rPr>
          <w:rFonts w:ascii="Symbol" w:hAnsi="Symbol"/>
        </w:rPr>
        <w:t></w:t>
      </w:r>
      <w:r w:rsidRPr="00B83168">
        <w:rPr>
          <w:rFonts w:ascii="Times New Roman" w:hAnsi="Times New Roman"/>
        </w:rPr>
        <w:t>m</w:t>
      </w:r>
      <w:r w:rsidRPr="00B83168">
        <w:rPr>
          <w:rFonts w:ascii="Times New Roman" w:hAnsi="Times New Roman"/>
          <w:vertAlign w:val="superscript"/>
        </w:rPr>
        <w:t>2</w:t>
      </w:r>
      <w:r w:rsidRPr="00B83168">
        <w:rPr>
          <w:rFonts w:ascii="Times New Roman" w:hAnsi="Times New Roman"/>
        </w:rPr>
        <w:t xml:space="preserve">. </w:t>
      </w:r>
    </w:p>
    <w:p w:rsidR="00706F05" w:rsidRDefault="00706F05" w:rsidP="00706F05">
      <w:pPr>
        <w:rPr>
          <w:b/>
        </w:rPr>
      </w:pPr>
    </w:p>
    <w:p w:rsidR="00706F05" w:rsidRPr="00885947" w:rsidRDefault="00706F05" w:rsidP="00706F05">
      <w:pPr>
        <w:rPr>
          <w:b/>
        </w:rPr>
      </w:pPr>
      <w:r w:rsidRPr="005D7BFC">
        <w:rPr>
          <w:position w:val="-30"/>
        </w:rPr>
        <w:object w:dxaOrig="7160" w:dyaOrig="720">
          <v:shape id="_x0000_i1049" type="#_x0000_t75" style="width:357.7pt;height:36.25pt" o:ole="">
            <v:imagedata r:id="rId53" o:title=""/>
          </v:shape>
          <o:OLEObject Type="Embed" ProgID="Equation.3" ShapeID="_x0000_i1049" DrawAspect="Content" ObjectID="_1549719250" r:id="rId54"/>
        </w:object>
      </w:r>
    </w:p>
    <w:p w:rsidR="00706F05" w:rsidRDefault="00706F05" w:rsidP="00706F05">
      <w:pPr>
        <w:rPr>
          <w:szCs w:val="24"/>
        </w:rPr>
      </w:pPr>
    </w:p>
    <w:p w:rsidR="00B83168" w:rsidRDefault="00B83168">
      <w:pPr>
        <w:widowControl/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706F05" w:rsidRPr="00B83168" w:rsidRDefault="00B83168" w:rsidP="00706F0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HW4</w:t>
      </w:r>
      <w:r>
        <w:rPr>
          <w:rFonts w:ascii="Times New Roman" w:hAnsi="Times New Roman"/>
          <w:szCs w:val="24"/>
        </w:rPr>
        <w:t>-</w:t>
      </w:r>
      <w:r w:rsidR="00706F05" w:rsidRPr="00B83168">
        <w:rPr>
          <w:rFonts w:ascii="Times New Roman" w:hAnsi="Times New Roman"/>
          <w:szCs w:val="24"/>
        </w:rPr>
        <w:t>Q.5</w:t>
      </w:r>
      <w:r w:rsidR="00706F05" w:rsidRPr="00B83168">
        <w:rPr>
          <w:rFonts w:ascii="Times New Roman" w:hAnsi="Times New Roman"/>
          <w:bCs/>
          <w:szCs w:val="24"/>
        </w:rPr>
        <w:t xml:space="preserve">. Energy band diagram of an N-AlGaAs/pGaAs/P-AlGaAs double heterojunction diode  is shown below in Fig. 5a (Page 170 Notes).  A p-n heterojunction is shown in Fig. 5b (Fig. 36 p 163).  </w:t>
      </w:r>
    </w:p>
    <w:p w:rsidR="00706F05" w:rsidRDefault="00706F05" w:rsidP="00B83168">
      <w:pPr>
        <w:pStyle w:val="Heading2"/>
        <w:numPr>
          <w:ilvl w:val="0"/>
          <w:numId w:val="4"/>
        </w:numPr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3168">
        <w:rPr>
          <w:rFonts w:ascii="Times New Roman" w:hAnsi="Times New Roman" w:cs="Times New Roman"/>
          <w:bCs w:val="0"/>
          <w:color w:val="auto"/>
          <w:sz w:val="24"/>
          <w:szCs w:val="24"/>
        </w:rPr>
        <w:t>Modify Fig. 5a energy band diagram to incl</w:t>
      </w:r>
      <w:r w:rsidR="00B83168" w:rsidRPr="00B83168">
        <w:rPr>
          <w:rFonts w:ascii="Times New Roman" w:hAnsi="Times New Roman" w:cs="Times New Roman"/>
          <w:bCs w:val="0"/>
          <w:color w:val="auto"/>
          <w:sz w:val="24"/>
          <w:szCs w:val="24"/>
        </w:rPr>
        <w:t>ude N-AlGaAs collector in plac</w:t>
      </w:r>
      <w:r w:rsidRPr="00B8316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e of p-AlGaAs layer on the right side of the GaAs layer. </w:t>
      </w:r>
    </w:p>
    <w:tbl>
      <w:tblPr>
        <w:tblpPr w:leftFromText="180" w:rightFromText="180" w:vertAnchor="text" w:horzAnchor="margin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4416"/>
      </w:tblGrid>
      <w:tr w:rsidR="00B83168" w:rsidRPr="00667142" w:rsidTr="00BC7A43">
        <w:tc>
          <w:tcPr>
            <w:tcW w:w="5048" w:type="dxa"/>
          </w:tcPr>
          <w:p w:rsidR="00B83168" w:rsidRDefault="00B83168" w:rsidP="00BC7A43">
            <w:pPr>
              <w:pStyle w:val="Heading2"/>
            </w:pPr>
            <w:r>
              <w:object w:dxaOrig="7254" w:dyaOrig="4636">
                <v:shape id="_x0000_i1064" type="#_x0000_t75" style="width:228.85pt;height:145.4pt" o:ole="">
                  <v:imagedata r:id="rId55" o:title=""/>
                </v:shape>
                <o:OLEObject Type="Embed" ProgID="Visio.Drawing.11" ShapeID="_x0000_i1064" DrawAspect="Content" ObjectID="_1549719251" r:id="rId56"/>
              </w:object>
            </w:r>
          </w:p>
          <w:p w:rsidR="00B83168" w:rsidRPr="00B83168" w:rsidRDefault="00B83168" w:rsidP="00BC7A43">
            <w:pPr>
              <w:rPr>
                <w:rFonts w:ascii="Times New Roman" w:hAnsi="Times New Roman"/>
              </w:rPr>
            </w:pPr>
            <w:r w:rsidRPr="00B83168">
              <w:rPr>
                <w:rFonts w:ascii="Times New Roman" w:hAnsi="Times New Roman"/>
                <w:color w:val="000000"/>
                <w:szCs w:val="24"/>
              </w:rPr>
              <w:t>Fig. 5a A double heterojunction.</w:t>
            </w:r>
          </w:p>
        </w:tc>
        <w:tc>
          <w:tcPr>
            <w:tcW w:w="4816" w:type="dxa"/>
          </w:tcPr>
          <w:p w:rsidR="00B83168" w:rsidRPr="00B83168" w:rsidRDefault="00B83168" w:rsidP="00BC7A43">
            <w:pPr>
              <w:pStyle w:val="Heading2"/>
              <w:rPr>
                <w:rFonts w:ascii="Times New Roman" w:hAnsi="Times New Roman" w:cs="Times New Roman"/>
              </w:rPr>
            </w:pPr>
            <w:r w:rsidRPr="00B83168">
              <w:rPr>
                <w:rFonts w:ascii="Times New Roman" w:hAnsi="Times New Roman" w:cs="Times New Roman"/>
              </w:rPr>
              <w:object w:dxaOrig="8764" w:dyaOrig="7019">
                <v:shape id="_x0000_i1065" type="#_x0000_t75" style="width:185.25pt;height:138.95pt" o:ole="">
                  <v:imagedata r:id="rId57" o:title=""/>
                </v:shape>
                <o:OLEObject Type="Embed" ProgID="Visio.Drawing.11" ShapeID="_x0000_i1065" DrawAspect="Content" ObjectID="_1549719252" r:id="rId58"/>
              </w:object>
            </w:r>
          </w:p>
          <w:p w:rsidR="00B83168" w:rsidRPr="00B83168" w:rsidRDefault="00B83168" w:rsidP="00BC7A43">
            <w:pPr>
              <w:rPr>
                <w:rFonts w:ascii="Times New Roman" w:hAnsi="Times New Roman"/>
              </w:rPr>
            </w:pPr>
            <w:r w:rsidRPr="00B83168">
              <w:rPr>
                <w:rFonts w:ascii="Times New Roman" w:hAnsi="Times New Roman"/>
                <w:color w:val="000000"/>
                <w:sz w:val="28"/>
                <w:szCs w:val="28"/>
              </w:rPr>
              <w:t>Fig. 5b. A single heterojunction.</w:t>
            </w:r>
          </w:p>
        </w:tc>
      </w:tr>
    </w:tbl>
    <w:p w:rsidR="00B83168" w:rsidRPr="00B83168" w:rsidRDefault="00B83168" w:rsidP="00B83168"/>
    <w:p w:rsidR="00706F05" w:rsidRDefault="00706F05" w:rsidP="00706F05">
      <w:pPr>
        <w:rPr>
          <w:rFonts w:ascii="Times New Roman" w:hAnsi="Times New Roman"/>
          <w:szCs w:val="24"/>
        </w:rPr>
      </w:pPr>
      <w:r w:rsidRPr="000145A3">
        <w:rPr>
          <w:szCs w:val="24"/>
        </w:rPr>
        <w:t xml:space="preserve"> </w:t>
      </w:r>
      <w:r w:rsidRPr="00B83168">
        <w:rPr>
          <w:rFonts w:ascii="Times New Roman" w:hAnsi="Times New Roman"/>
          <w:szCs w:val="24"/>
        </w:rPr>
        <w:t>Equilibrium energy band diagram</w:t>
      </w:r>
    </w:p>
    <w:p w:rsidR="00F924B8" w:rsidRPr="00B83168" w:rsidRDefault="00F924B8" w:rsidP="00706F05">
      <w:pPr>
        <w:rPr>
          <w:rFonts w:ascii="Times New Roman" w:hAnsi="Times New Roman"/>
          <w:szCs w:val="24"/>
        </w:rPr>
      </w:pPr>
    </w:p>
    <w:p w:rsidR="00706F05" w:rsidRDefault="00706F05" w:rsidP="00706F05">
      <w:r>
        <w:object w:dxaOrig="9852" w:dyaOrig="4872">
          <v:shape id="_x0000_i1050" type="#_x0000_t75" style="width:467.75pt;height:231.6pt" o:ole="">
            <v:imagedata r:id="rId59" o:title=""/>
          </v:shape>
          <o:OLEObject Type="Embed" ProgID="Visio.Drawing.11" ShapeID="_x0000_i1050" DrawAspect="Content" ObjectID="_1549719253" r:id="rId60"/>
        </w:object>
      </w:r>
    </w:p>
    <w:p w:rsidR="00706F05" w:rsidRPr="00F924B8" w:rsidRDefault="00706F05" w:rsidP="00706F05">
      <w:pPr>
        <w:rPr>
          <w:rFonts w:ascii="Times New Roman" w:hAnsi="Times New Roman"/>
        </w:rPr>
      </w:pPr>
      <w:r w:rsidRPr="00F924B8">
        <w:rPr>
          <w:rFonts w:ascii="Times New Roman" w:hAnsi="Times New Roman"/>
        </w:rPr>
        <w:t>Doping of NAlGaAs emitter N</w:t>
      </w:r>
      <w:r w:rsidRPr="00F924B8">
        <w:rPr>
          <w:rFonts w:ascii="Times New Roman" w:hAnsi="Times New Roman"/>
          <w:vertAlign w:val="subscript"/>
        </w:rPr>
        <w:t>D,E</w:t>
      </w:r>
      <w:r w:rsidRPr="00F924B8">
        <w:rPr>
          <w:rFonts w:ascii="Times New Roman" w:hAnsi="Times New Roman"/>
        </w:rPr>
        <w:t xml:space="preserve"> = 10</w:t>
      </w:r>
      <w:r w:rsidRPr="00F924B8">
        <w:rPr>
          <w:rFonts w:ascii="Times New Roman" w:hAnsi="Times New Roman"/>
          <w:vertAlign w:val="superscript"/>
        </w:rPr>
        <w:t>16</w:t>
      </w:r>
      <w:r w:rsidRPr="00F924B8">
        <w:rPr>
          <w:rFonts w:ascii="Times New Roman" w:hAnsi="Times New Roman"/>
        </w:rPr>
        <w:t xml:space="preserve"> cm</w:t>
      </w:r>
      <w:r w:rsidRPr="00F924B8">
        <w:rPr>
          <w:rFonts w:ascii="Times New Roman" w:hAnsi="Times New Roman"/>
          <w:vertAlign w:val="superscript"/>
        </w:rPr>
        <w:t>-3</w:t>
      </w:r>
      <w:r w:rsidRPr="00F924B8">
        <w:rPr>
          <w:rFonts w:ascii="Times New Roman" w:hAnsi="Times New Roman"/>
        </w:rPr>
        <w:t>.Doping of the pGaAs base = NA,B= 3x10</w:t>
      </w:r>
      <w:r w:rsidRPr="00F924B8">
        <w:rPr>
          <w:rFonts w:ascii="Times New Roman" w:hAnsi="Times New Roman"/>
          <w:vertAlign w:val="superscript"/>
        </w:rPr>
        <w:t>18</w:t>
      </w:r>
      <w:r w:rsidRPr="00F924B8">
        <w:rPr>
          <w:rFonts w:ascii="Times New Roman" w:hAnsi="Times New Roman"/>
        </w:rPr>
        <w:t xml:space="preserve"> cm</w:t>
      </w:r>
      <w:r w:rsidRPr="00F924B8">
        <w:rPr>
          <w:rFonts w:ascii="Times New Roman" w:hAnsi="Times New Roman"/>
          <w:vertAlign w:val="superscript"/>
        </w:rPr>
        <w:t>-3</w:t>
      </w:r>
      <w:r w:rsidRPr="00F924B8">
        <w:rPr>
          <w:rFonts w:ascii="Times New Roman" w:hAnsi="Times New Roman"/>
        </w:rPr>
        <w:t>.</w:t>
      </w:r>
    </w:p>
    <w:p w:rsidR="00F924B8" w:rsidRDefault="00F924B8" w:rsidP="00706F05">
      <w:pPr>
        <w:rPr>
          <w:rFonts w:ascii="Times New Roman" w:hAnsi="Times New Roman"/>
          <w:b/>
        </w:rPr>
      </w:pPr>
    </w:p>
    <w:p w:rsidR="00706F05" w:rsidRPr="00F924B8" w:rsidRDefault="00706F05" w:rsidP="00706F05">
      <w:pPr>
        <w:rPr>
          <w:rFonts w:ascii="Times New Roman" w:hAnsi="Times New Roman"/>
          <w:b/>
        </w:rPr>
      </w:pPr>
      <w:r w:rsidRPr="00F924B8">
        <w:rPr>
          <w:rFonts w:ascii="Times New Roman" w:hAnsi="Times New Roman"/>
          <w:b/>
        </w:rPr>
        <w:t>Energy band diagram under E-B forward and B-C reverse biased.</w:t>
      </w:r>
    </w:p>
    <w:p w:rsidR="00706F05" w:rsidRDefault="00706F05" w:rsidP="00706F05">
      <w:pPr>
        <w:pStyle w:val="Heading2"/>
        <w:rPr>
          <w:bCs w:val="0"/>
          <w:sz w:val="24"/>
          <w:szCs w:val="24"/>
        </w:rPr>
      </w:pPr>
      <w:r>
        <w:object w:dxaOrig="11190" w:dyaOrig="8141">
          <v:shape id="_x0000_i1051" type="#_x0000_t75" style="width:467.75pt;height:339.8pt" o:ole="">
            <v:imagedata r:id="rId61" o:title=""/>
          </v:shape>
          <o:OLEObject Type="Embed" ProgID="Visio.Drawing.11" ShapeID="_x0000_i1051" DrawAspect="Content" ObjectID="_1549719254" r:id="rId62"/>
        </w:object>
      </w:r>
    </w:p>
    <w:p w:rsidR="00F924B8" w:rsidRPr="00F924B8" w:rsidRDefault="00F924B8" w:rsidP="00706F05">
      <w:pPr>
        <w:rPr>
          <w:rFonts w:ascii="Times New Roman" w:hAnsi="Times New Roman"/>
          <w:b/>
          <w:szCs w:val="24"/>
        </w:rPr>
      </w:pPr>
      <w:r w:rsidRPr="00F924B8">
        <w:rPr>
          <w:rFonts w:ascii="Times New Roman" w:hAnsi="Times New Roman"/>
          <w:b/>
          <w:szCs w:val="24"/>
        </w:rPr>
        <w:t>Optional</w:t>
      </w:r>
    </w:p>
    <w:p w:rsidR="00706F05" w:rsidRPr="00F924B8" w:rsidRDefault="00F924B8" w:rsidP="00706F0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Q5</w:t>
      </w:r>
      <w:r w:rsidR="00706F05" w:rsidRPr="00F924B8">
        <w:rPr>
          <w:rFonts w:ascii="Times New Roman" w:hAnsi="Times New Roman"/>
          <w:szCs w:val="24"/>
        </w:rPr>
        <w:t>(b) Calculate the emitter I</w:t>
      </w:r>
      <w:r w:rsidR="00706F05" w:rsidRPr="00F924B8">
        <w:rPr>
          <w:rFonts w:ascii="Times New Roman" w:hAnsi="Times New Roman"/>
          <w:szCs w:val="24"/>
          <w:vertAlign w:val="subscript"/>
        </w:rPr>
        <w:t>E</w:t>
      </w:r>
      <w:r w:rsidR="00706F05" w:rsidRPr="00F924B8">
        <w:rPr>
          <w:rFonts w:ascii="Times New Roman" w:hAnsi="Times New Roman"/>
          <w:szCs w:val="24"/>
        </w:rPr>
        <w:t xml:space="preserve"> (=I</w:t>
      </w:r>
      <w:r w:rsidR="00706F05" w:rsidRPr="00F924B8">
        <w:rPr>
          <w:rFonts w:ascii="Times New Roman" w:hAnsi="Times New Roman"/>
          <w:szCs w:val="24"/>
          <w:vertAlign w:val="subscript"/>
        </w:rPr>
        <w:t>EN</w:t>
      </w:r>
      <w:r w:rsidR="00706F05" w:rsidRPr="00F924B8">
        <w:rPr>
          <w:rFonts w:ascii="Times New Roman" w:hAnsi="Times New Roman"/>
          <w:szCs w:val="24"/>
        </w:rPr>
        <w:t xml:space="preserve"> + I</w:t>
      </w:r>
      <w:r w:rsidR="00706F05" w:rsidRPr="00F924B8">
        <w:rPr>
          <w:rFonts w:ascii="Times New Roman" w:hAnsi="Times New Roman"/>
          <w:szCs w:val="24"/>
          <w:vertAlign w:val="subscript"/>
        </w:rPr>
        <w:t>EP</w:t>
      </w:r>
      <w:r w:rsidR="00706F05" w:rsidRPr="00F924B8">
        <w:rPr>
          <w:rFonts w:ascii="Times New Roman" w:hAnsi="Times New Roman"/>
          <w:szCs w:val="24"/>
        </w:rPr>
        <w:t>), where I</w:t>
      </w:r>
      <w:r w:rsidR="00706F05" w:rsidRPr="00F924B8">
        <w:rPr>
          <w:rFonts w:ascii="Times New Roman" w:hAnsi="Times New Roman"/>
          <w:szCs w:val="24"/>
          <w:vertAlign w:val="subscript"/>
        </w:rPr>
        <w:t>EP</w:t>
      </w:r>
      <w:r w:rsidR="00706F05" w:rsidRPr="00F924B8">
        <w:rPr>
          <w:rFonts w:ascii="Times New Roman" w:hAnsi="Times New Roman"/>
          <w:szCs w:val="24"/>
        </w:rPr>
        <w:t xml:space="preserve"> is calculated on page 167 (Examples 1 and 2).  I</w:t>
      </w:r>
      <w:r w:rsidR="00706F05" w:rsidRPr="00F924B8">
        <w:rPr>
          <w:rFonts w:ascii="Times New Roman" w:hAnsi="Times New Roman"/>
          <w:szCs w:val="24"/>
          <w:vertAlign w:val="subscript"/>
        </w:rPr>
        <w:t>EN</w:t>
      </w:r>
      <w:r w:rsidR="00706F05" w:rsidRPr="00F924B8">
        <w:rPr>
          <w:rFonts w:ascii="Times New Roman" w:hAnsi="Times New Roman"/>
          <w:szCs w:val="24"/>
        </w:rPr>
        <w:t xml:space="preserve"> will be different now as the boundary condition in the p-region has changed.  HINT: Use I</w:t>
      </w:r>
      <w:r w:rsidR="00706F05" w:rsidRPr="00F924B8">
        <w:rPr>
          <w:rFonts w:ascii="Times New Roman" w:hAnsi="Times New Roman"/>
          <w:szCs w:val="24"/>
          <w:vertAlign w:val="subscript"/>
        </w:rPr>
        <w:t>EN</w:t>
      </w:r>
      <w:r w:rsidR="00706F05" w:rsidRPr="00F924B8">
        <w:rPr>
          <w:rFonts w:ascii="Times New Roman" w:hAnsi="Times New Roman"/>
          <w:szCs w:val="24"/>
        </w:rPr>
        <w:t xml:space="preserve"> expression as on page 167 with appropriate n</w:t>
      </w:r>
      <w:r w:rsidR="00706F05" w:rsidRPr="00F924B8">
        <w:rPr>
          <w:rFonts w:ascii="Times New Roman" w:hAnsi="Times New Roman"/>
          <w:szCs w:val="24"/>
          <w:vertAlign w:val="subscript"/>
        </w:rPr>
        <w:t>p0,B</w:t>
      </w:r>
      <w:r w:rsidR="00706F05" w:rsidRPr="00F924B8">
        <w:rPr>
          <w:rFonts w:ascii="Times New Roman" w:hAnsi="Times New Roman"/>
          <w:szCs w:val="24"/>
        </w:rPr>
        <w:t xml:space="preserve"> value in p-GaAs. The neutral base width W is 0.1 microns. The diffusion coefficients and carrier lifetimes are same as used on page 164.  D</w:t>
      </w:r>
      <w:r w:rsidR="00706F05" w:rsidRPr="00F924B8">
        <w:rPr>
          <w:rFonts w:ascii="Times New Roman" w:hAnsi="Times New Roman"/>
          <w:szCs w:val="24"/>
          <w:vertAlign w:val="subscript"/>
        </w:rPr>
        <w:t>p,E</w:t>
      </w:r>
      <w:r w:rsidR="00706F05" w:rsidRPr="00F924B8">
        <w:rPr>
          <w:rFonts w:ascii="Times New Roman" w:hAnsi="Times New Roman"/>
          <w:szCs w:val="24"/>
        </w:rPr>
        <w:t>= 10 cm</w:t>
      </w:r>
      <w:r w:rsidR="00706F05" w:rsidRPr="00F924B8">
        <w:rPr>
          <w:rFonts w:ascii="Times New Roman" w:hAnsi="Times New Roman"/>
          <w:szCs w:val="24"/>
          <w:vertAlign w:val="superscript"/>
        </w:rPr>
        <w:t>2</w:t>
      </w:r>
      <w:r w:rsidR="00706F05" w:rsidRPr="00F924B8">
        <w:rPr>
          <w:rFonts w:ascii="Times New Roman" w:hAnsi="Times New Roman"/>
          <w:szCs w:val="24"/>
        </w:rPr>
        <w:t>/s, t</w:t>
      </w:r>
      <w:r w:rsidR="00706F05" w:rsidRPr="00F924B8">
        <w:rPr>
          <w:rFonts w:ascii="Times New Roman" w:hAnsi="Times New Roman"/>
          <w:szCs w:val="24"/>
          <w:vertAlign w:val="subscript"/>
        </w:rPr>
        <w:t>p</w:t>
      </w:r>
      <w:r w:rsidR="00706F05" w:rsidRPr="00F924B8">
        <w:rPr>
          <w:rFonts w:ascii="Times New Roman" w:hAnsi="Times New Roman"/>
          <w:szCs w:val="24"/>
        </w:rPr>
        <w:t xml:space="preserve"> =2x10</w:t>
      </w:r>
      <w:r w:rsidR="00706F05" w:rsidRPr="00F924B8">
        <w:rPr>
          <w:rFonts w:ascii="Times New Roman" w:hAnsi="Times New Roman"/>
          <w:szCs w:val="24"/>
          <w:vertAlign w:val="superscript"/>
        </w:rPr>
        <w:t>-9</w:t>
      </w:r>
      <w:r w:rsidR="00706F05" w:rsidRPr="00F924B8">
        <w:rPr>
          <w:rFonts w:ascii="Times New Roman" w:hAnsi="Times New Roman"/>
          <w:szCs w:val="24"/>
        </w:rPr>
        <w:t>s, D</w:t>
      </w:r>
      <w:r w:rsidR="00706F05" w:rsidRPr="00F924B8">
        <w:rPr>
          <w:rFonts w:ascii="Times New Roman" w:hAnsi="Times New Roman"/>
          <w:szCs w:val="24"/>
          <w:vertAlign w:val="subscript"/>
        </w:rPr>
        <w:t>n,B</w:t>
      </w:r>
      <w:r w:rsidR="00706F05" w:rsidRPr="00F924B8">
        <w:rPr>
          <w:rFonts w:ascii="Times New Roman" w:hAnsi="Times New Roman"/>
          <w:szCs w:val="24"/>
        </w:rPr>
        <w:t>=100 cm</w:t>
      </w:r>
      <w:r w:rsidR="00706F05" w:rsidRPr="00F924B8">
        <w:rPr>
          <w:rFonts w:ascii="Times New Roman" w:hAnsi="Times New Roman"/>
          <w:szCs w:val="24"/>
          <w:vertAlign w:val="superscript"/>
        </w:rPr>
        <w:t>2</w:t>
      </w:r>
      <w:r w:rsidR="00706F05" w:rsidRPr="00F924B8">
        <w:rPr>
          <w:rFonts w:ascii="Times New Roman" w:hAnsi="Times New Roman"/>
          <w:szCs w:val="24"/>
        </w:rPr>
        <w:t>/s and t</w:t>
      </w:r>
      <w:r w:rsidR="00706F05" w:rsidRPr="00F924B8">
        <w:rPr>
          <w:rFonts w:ascii="Times New Roman" w:hAnsi="Times New Roman"/>
          <w:szCs w:val="24"/>
          <w:vertAlign w:val="subscript"/>
        </w:rPr>
        <w:t>n</w:t>
      </w:r>
      <w:r w:rsidR="00706F05" w:rsidRPr="00F924B8">
        <w:rPr>
          <w:rFonts w:ascii="Times New Roman" w:hAnsi="Times New Roman"/>
          <w:szCs w:val="24"/>
        </w:rPr>
        <w:t xml:space="preserve"> =1x10</w:t>
      </w:r>
      <w:r w:rsidR="00706F05" w:rsidRPr="00F924B8">
        <w:rPr>
          <w:rFonts w:ascii="Times New Roman" w:hAnsi="Times New Roman"/>
          <w:szCs w:val="24"/>
          <w:vertAlign w:val="superscript"/>
        </w:rPr>
        <w:t>-8</w:t>
      </w:r>
      <w:r w:rsidR="00706F05" w:rsidRPr="00F924B8">
        <w:rPr>
          <w:rFonts w:ascii="Times New Roman" w:hAnsi="Times New Roman"/>
          <w:szCs w:val="24"/>
        </w:rPr>
        <w:t xml:space="preserve">s. </w:t>
      </w:r>
    </w:p>
    <w:p w:rsidR="00706F05" w:rsidRPr="00F924B8" w:rsidRDefault="00706F05" w:rsidP="00706F05">
      <w:pPr>
        <w:jc w:val="both"/>
        <w:rPr>
          <w:rFonts w:ascii="Times New Roman" w:hAnsi="Times New Roman"/>
          <w:szCs w:val="24"/>
        </w:rPr>
      </w:pPr>
      <w:r w:rsidRPr="00F924B8">
        <w:rPr>
          <w:rFonts w:ascii="Times New Roman" w:hAnsi="Times New Roman"/>
          <w:szCs w:val="24"/>
        </w:rPr>
        <w:t>USE AlGaAs and GaAs information from pages 164-167. Use Al composition to be to be 30%.</w:t>
      </w:r>
    </w:p>
    <w:p w:rsidR="00706F05" w:rsidRPr="00F924B8" w:rsidRDefault="00706F05" w:rsidP="00706F05">
      <w:pPr>
        <w:pStyle w:val="Heading2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924B8">
        <w:rPr>
          <w:rFonts w:ascii="Times New Roman" w:hAnsi="Times New Roman" w:cs="Times New Roman"/>
          <w:bCs w:val="0"/>
          <w:color w:val="auto"/>
          <w:sz w:val="24"/>
          <w:szCs w:val="24"/>
        </w:rPr>
        <w:t>For a forward biased V</w:t>
      </w:r>
      <w:r w:rsidRPr="00F924B8">
        <w:rPr>
          <w:rFonts w:ascii="Times New Roman" w:hAnsi="Times New Roman" w:cs="Times New Roman"/>
          <w:bCs w:val="0"/>
          <w:color w:val="auto"/>
          <w:sz w:val="24"/>
          <w:szCs w:val="24"/>
          <w:vertAlign w:val="subscript"/>
        </w:rPr>
        <w:t>BE</w:t>
      </w:r>
      <w:r w:rsidRPr="00F924B8">
        <w:rPr>
          <w:rFonts w:ascii="Times New Roman" w:hAnsi="Times New Roman" w:cs="Times New Roman"/>
          <w:bCs w:val="0"/>
          <w:color w:val="auto"/>
          <w:sz w:val="24"/>
          <w:szCs w:val="24"/>
        </w:rPr>
        <w:t>=1.0V and reverse biased base-collector junction V</w:t>
      </w:r>
      <w:r w:rsidRPr="00F924B8">
        <w:rPr>
          <w:rFonts w:ascii="Times New Roman" w:hAnsi="Times New Roman" w:cs="Times New Roman"/>
          <w:bCs w:val="0"/>
          <w:color w:val="auto"/>
          <w:sz w:val="24"/>
          <w:szCs w:val="24"/>
          <w:vertAlign w:val="subscript"/>
        </w:rPr>
        <w:t>CB</w:t>
      </w:r>
      <w:r w:rsidRPr="00F924B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= 2.0V or V</w:t>
      </w:r>
      <w:r w:rsidRPr="00F924B8">
        <w:rPr>
          <w:rFonts w:ascii="Times New Roman" w:hAnsi="Times New Roman" w:cs="Times New Roman"/>
          <w:bCs w:val="0"/>
          <w:color w:val="auto"/>
          <w:sz w:val="24"/>
          <w:szCs w:val="24"/>
          <w:vertAlign w:val="subscript"/>
        </w:rPr>
        <w:t>BC</w:t>
      </w:r>
      <w:r w:rsidRPr="00F924B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= -2V. </w:t>
      </w:r>
    </w:p>
    <w:p w:rsidR="00706F05" w:rsidRPr="00F924B8" w:rsidRDefault="00706F05" w:rsidP="00706F05">
      <w:pPr>
        <w:rPr>
          <w:rFonts w:ascii="Times New Roman" w:hAnsi="Times New Roman"/>
        </w:rPr>
      </w:pPr>
      <w:r w:rsidRPr="00F924B8">
        <w:rPr>
          <w:rFonts w:ascii="Times New Roman" w:hAnsi="Times New Roman"/>
        </w:rPr>
        <w:t>Q. 5 (b) Emitter current computation</w:t>
      </w:r>
    </w:p>
    <w:p w:rsidR="00706F05" w:rsidRDefault="00706F05" w:rsidP="00706F05">
      <w:r w:rsidRPr="002057AC">
        <w:rPr>
          <w:position w:val="-36"/>
        </w:rPr>
        <w:object w:dxaOrig="4980" w:dyaOrig="840">
          <v:shape id="_x0000_i1052" type="#_x0000_t75" style="width:249.95pt;height:42.2pt" o:ole="">
            <v:imagedata r:id="rId63" o:title=""/>
          </v:shape>
          <o:OLEObject Type="Embed" ProgID="Equation.3" ShapeID="_x0000_i1052" DrawAspect="Content" ObjectID="_1549719255" r:id="rId64"/>
        </w:object>
      </w:r>
    </w:p>
    <w:p w:rsidR="00706F05" w:rsidRDefault="00706F05" w:rsidP="00706F05">
      <w:r w:rsidRPr="00905AC5">
        <w:rPr>
          <w:position w:val="-24"/>
        </w:rPr>
        <w:object w:dxaOrig="4740" w:dyaOrig="660">
          <v:shape id="_x0000_i1053" type="#_x0000_t75" style="width:237.1pt;height:33pt" o:ole="">
            <v:imagedata r:id="rId65" o:title=""/>
          </v:shape>
          <o:OLEObject Type="Embed" ProgID="Equation.3" ShapeID="_x0000_i1053" DrawAspect="Content" ObjectID="_1549719256" r:id="rId66"/>
        </w:object>
      </w:r>
      <w:r>
        <w:t xml:space="preserve">, </w:t>
      </w:r>
    </w:p>
    <w:p w:rsidR="00706F05" w:rsidRDefault="00706F05" w:rsidP="00706F05">
      <w:r w:rsidRPr="00F924B8">
        <w:rPr>
          <w:rFonts w:ascii="Times New Roman" w:hAnsi="Times New Roman"/>
        </w:rPr>
        <w:t>We are using</w:t>
      </w:r>
      <w:r w:rsidRPr="002057AC">
        <w:rPr>
          <w:position w:val="-10"/>
        </w:rPr>
        <w:object w:dxaOrig="5340" w:dyaOrig="360">
          <v:shape id="_x0000_i1054" type="#_x0000_t75" style="width:268.75pt;height:17.9pt" o:ole="">
            <v:imagedata r:id="rId67" o:title=""/>
          </v:shape>
          <o:OLEObject Type="Embed" ProgID="Equation.3" ShapeID="_x0000_i1054" DrawAspect="Content" ObjectID="_1549719257" r:id="rId68"/>
        </w:object>
      </w:r>
    </w:p>
    <w:p w:rsidR="00706F05" w:rsidRPr="00F72491" w:rsidRDefault="00706F05" w:rsidP="00706F05">
      <w:r w:rsidRPr="002057AC">
        <w:rPr>
          <w:position w:val="-14"/>
        </w:rPr>
        <w:object w:dxaOrig="3840" w:dyaOrig="460">
          <v:shape id="_x0000_i1055" type="#_x0000_t75" style="width:192.6pt;height:23.4pt" o:ole="">
            <v:imagedata r:id="rId69" o:title=""/>
          </v:shape>
          <o:OLEObject Type="Embed" ProgID="Equation.3" ShapeID="_x0000_i1055" DrawAspect="Content" ObjectID="_1549719258" r:id="rId70"/>
        </w:object>
      </w:r>
      <w:r w:rsidRPr="00F924B8">
        <w:rPr>
          <w:rFonts w:ascii="Times New Roman" w:hAnsi="Times New Roman"/>
        </w:rPr>
        <w:t xml:space="preserve">and </w:t>
      </w:r>
      <w:r w:rsidRPr="00F72491">
        <w:rPr>
          <w:position w:val="-28"/>
        </w:rPr>
        <w:object w:dxaOrig="1520" w:dyaOrig="660">
          <v:shape id="_x0000_i1056" type="#_x0000_t75" style="width:76.6pt;height:33pt" o:ole="">
            <v:imagedata r:id="rId71" o:title=""/>
          </v:shape>
          <o:OLEObject Type="Embed" ProgID="Equation.3" ShapeID="_x0000_i1056" DrawAspect="Content" ObjectID="_1549719259" r:id="rId72"/>
        </w:object>
      </w:r>
      <w:r>
        <w:t xml:space="preserve">. </w:t>
      </w:r>
      <w:r w:rsidRPr="00F924B8">
        <w:rPr>
          <w:rFonts w:ascii="Times New Roman" w:hAnsi="Times New Roman"/>
          <w:position w:val="-30"/>
        </w:rPr>
        <w:object w:dxaOrig="1320" w:dyaOrig="680">
          <v:shape id="_x0000_i1057" type="#_x0000_t75" style="width:66.5pt;height:34.4pt" o:ole="">
            <v:imagedata r:id="rId73" o:title=""/>
          </v:shape>
          <o:OLEObject Type="Embed" ProgID="Equation.3" ShapeID="_x0000_i1057" DrawAspect="Content" ObjectID="_1549719260" r:id="rId74"/>
        </w:object>
      </w:r>
      <w:r w:rsidRPr="00F924B8">
        <w:rPr>
          <w:rFonts w:ascii="Times New Roman" w:hAnsi="Times New Roman"/>
        </w:rPr>
        <w:t>, W=0.1x10</w:t>
      </w:r>
      <w:r w:rsidRPr="00F924B8">
        <w:rPr>
          <w:rFonts w:ascii="Times New Roman" w:hAnsi="Times New Roman"/>
          <w:vertAlign w:val="superscript"/>
        </w:rPr>
        <w:t>-4</w:t>
      </w:r>
      <w:r w:rsidRPr="00F924B8">
        <w:rPr>
          <w:rFonts w:ascii="Times New Roman" w:hAnsi="Times New Roman"/>
        </w:rPr>
        <w:t>cm</w:t>
      </w:r>
      <w:r>
        <w:br/>
      </w:r>
      <w:r w:rsidRPr="00F72491">
        <w:rPr>
          <w:position w:val="-34"/>
        </w:rPr>
        <w:object w:dxaOrig="5860" w:dyaOrig="800">
          <v:shape id="_x0000_i1058" type="#_x0000_t75" style="width:294.9pt;height:39.9pt" o:ole="">
            <v:imagedata r:id="rId75" o:title=""/>
          </v:shape>
          <o:OLEObject Type="Embed" ProgID="Equation.3" ShapeID="_x0000_i1058" DrawAspect="Content" ObjectID="_1549719261" r:id="rId76"/>
        </w:object>
      </w:r>
      <w:r w:rsidRPr="00F924B8">
        <w:rPr>
          <w:rFonts w:ascii="Times New Roman" w:hAnsi="Times New Roman"/>
        </w:rPr>
        <w:t>= 3.1mA.</w:t>
      </w:r>
    </w:p>
    <w:p w:rsidR="00706F05" w:rsidRPr="00F72491" w:rsidRDefault="00706F05" w:rsidP="00706F05">
      <w:r w:rsidRPr="002057AC">
        <w:rPr>
          <w:position w:val="-36"/>
        </w:rPr>
        <w:object w:dxaOrig="3800" w:dyaOrig="840">
          <v:shape id="_x0000_i1059" type="#_x0000_t75" style="width:190.8pt;height:42.2pt" o:ole="">
            <v:imagedata r:id="rId77" o:title=""/>
          </v:shape>
          <o:OLEObject Type="Embed" ProgID="Equation.3" ShapeID="_x0000_i1059" DrawAspect="Content" ObjectID="_1549719262" r:id="rId78"/>
        </w:object>
      </w:r>
    </w:p>
    <w:p w:rsidR="00706F05" w:rsidRDefault="00706F05" w:rsidP="00706F05">
      <w:r w:rsidRPr="00FE175B">
        <w:rPr>
          <w:position w:val="-14"/>
        </w:rPr>
        <w:object w:dxaOrig="5020" w:dyaOrig="400">
          <v:shape id="_x0000_i1060" type="#_x0000_t75" style="width:252.25pt;height:20.2pt" o:ole="">
            <v:imagedata r:id="rId79" o:title=""/>
          </v:shape>
          <o:OLEObject Type="Embed" ProgID="Equation.3" ShapeID="_x0000_i1060" DrawAspect="Content" ObjectID="_1549719263" r:id="rId80"/>
        </w:object>
      </w:r>
    </w:p>
    <w:p w:rsidR="00706F05" w:rsidRPr="001D1656" w:rsidRDefault="00706F05" w:rsidP="00706F05">
      <w:r w:rsidRPr="001D1656">
        <w:rPr>
          <w:position w:val="-30"/>
        </w:rPr>
        <w:object w:dxaOrig="4400" w:dyaOrig="720">
          <v:shape id="_x0000_i1061" type="#_x0000_t75" style="width:221.5pt;height:36.25pt" o:ole="">
            <v:imagedata r:id="rId81" o:title=""/>
          </v:shape>
          <o:OLEObject Type="Embed" ProgID="Equation.3" ShapeID="_x0000_i1061" DrawAspect="Content" ObjectID="_1549719264" r:id="rId82"/>
        </w:object>
      </w:r>
    </w:p>
    <w:p w:rsidR="00706F05" w:rsidRDefault="00706F05" w:rsidP="00706F05">
      <w:r w:rsidRPr="00F72491">
        <w:rPr>
          <w:position w:val="-34"/>
        </w:rPr>
        <w:object w:dxaOrig="8080" w:dyaOrig="800">
          <v:shape id="_x0000_i1062" type="#_x0000_t75" style="width:404.95pt;height:39.9pt" o:ole="">
            <v:imagedata r:id="rId83" o:title=""/>
          </v:shape>
          <o:OLEObject Type="Embed" ProgID="Equation.3" ShapeID="_x0000_i1062" DrawAspect="Content" ObjectID="_1549719265" r:id="rId84"/>
        </w:object>
      </w:r>
    </w:p>
    <w:p w:rsidR="009604FA" w:rsidRDefault="00C60B92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HW5-</w:t>
      </w:r>
      <w:r w:rsidR="009604FA">
        <w:rPr>
          <w:rFonts w:ascii="Times New Roman" w:hAnsi="Times New Roman"/>
          <w:b/>
          <w:spacing w:val="-2"/>
        </w:rPr>
        <w:t>Q.1 D</w:t>
      </w:r>
      <w:r w:rsidR="009604FA" w:rsidRPr="00EE1944">
        <w:rPr>
          <w:rFonts w:ascii="Times New Roman" w:hAnsi="Times New Roman"/>
          <w:b/>
          <w:spacing w:val="-2"/>
        </w:rPr>
        <w:t>esign specifications</w:t>
      </w:r>
      <w:r w:rsidR="009604FA">
        <w:rPr>
          <w:rFonts w:ascii="Times New Roman" w:hAnsi="Times New Roman"/>
          <w:i/>
          <w:spacing w:val="-2"/>
        </w:rPr>
        <w:t>:</w:t>
      </w:r>
      <w:r w:rsidR="009604FA">
        <w:rPr>
          <w:rFonts w:ascii="Times New Roman" w:hAnsi="Times New Roman"/>
          <w:spacing w:val="-2"/>
        </w:rPr>
        <w:t xml:space="preserve"> Design an n-p-n transistor with a common emitter gain, </w:t>
      </w:r>
      <w:r w:rsidR="009604FA">
        <w:rPr>
          <w:rFonts w:ascii="Symbol" w:hAnsi="Symbol"/>
          <w:spacing w:val="-2"/>
        </w:rPr>
        <w:t></w:t>
      </w:r>
      <w:r w:rsidR="009604FA">
        <w:rPr>
          <w:rFonts w:ascii="Times New Roman" w:hAnsi="Times New Roman"/>
          <w:spacing w:val="-2"/>
          <w:vertAlign w:val="subscript"/>
        </w:rPr>
        <w:t>o</w:t>
      </w:r>
      <w:r w:rsidR="009604FA">
        <w:rPr>
          <w:rFonts w:ascii="Times New Roman" w:hAnsi="Times New Roman"/>
          <w:spacing w:val="-2"/>
        </w:rPr>
        <w:t xml:space="preserve"> = 500.  The device cross-section and a typical layout are given in Figure 13.</w:t>
      </w:r>
      <w:r w:rsidR="00296608">
        <w:rPr>
          <w:rFonts w:ascii="Times New Roman" w:hAnsi="Times New Roman"/>
          <w:spacing w:val="-2"/>
        </w:rPr>
        <w:t xml:space="preserve"> The design is presented in Class Notes (part I) pages 245-254.</w:t>
      </w:r>
    </w:p>
    <w:p w:rsidR="009604FA" w:rsidRDefault="009604FA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Given for guideline purposes are the following device parameters: </w:t>
      </w:r>
    </w:p>
    <w:p w:rsidR="009604FA" w:rsidRDefault="009604FA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Emitter: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Base:</w:t>
      </w:r>
    </w:p>
    <w:p w:rsidR="009604FA" w:rsidRDefault="009604FA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2"/>
          <w:vertAlign w:val="subscript"/>
        </w:rPr>
        <w:t>p,E</w:t>
      </w:r>
      <w:r>
        <w:rPr>
          <w:rFonts w:ascii="Times New Roman" w:hAnsi="Times New Roman"/>
          <w:spacing w:val="-2"/>
        </w:rPr>
        <w:t xml:space="preserve"> =20 cm</w:t>
      </w:r>
      <w:r>
        <w:rPr>
          <w:rFonts w:ascii="Times New Roman" w:hAnsi="Times New Roman"/>
          <w:spacing w:val="-2"/>
          <w:vertAlign w:val="superscript"/>
        </w:rPr>
        <w:t>2</w:t>
      </w:r>
      <w:r>
        <w:rPr>
          <w:rFonts w:ascii="Times New Roman" w:hAnsi="Times New Roman"/>
          <w:spacing w:val="-2"/>
        </w:rPr>
        <w:t>/sec.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D</w:t>
      </w:r>
      <w:r>
        <w:rPr>
          <w:rFonts w:ascii="Times New Roman" w:hAnsi="Times New Roman"/>
          <w:spacing w:val="-2"/>
          <w:vertAlign w:val="subscript"/>
        </w:rPr>
        <w:t>n,B</w:t>
      </w:r>
      <w:r>
        <w:rPr>
          <w:rFonts w:ascii="Times New Roman" w:hAnsi="Times New Roman"/>
          <w:spacing w:val="-2"/>
        </w:rPr>
        <w:t xml:space="preserve"> =40 cm</w:t>
      </w:r>
      <w:r>
        <w:rPr>
          <w:rFonts w:ascii="Times New Roman" w:hAnsi="Times New Roman"/>
          <w:spacing w:val="-2"/>
          <w:vertAlign w:val="superscript"/>
        </w:rPr>
        <w:t>2</w:t>
      </w:r>
      <w:r>
        <w:rPr>
          <w:rFonts w:ascii="Times New Roman" w:hAnsi="Times New Roman"/>
          <w:spacing w:val="-2"/>
        </w:rPr>
        <w:t xml:space="preserve">/sec (diffusion coefficient for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electrons)</w:t>
      </w:r>
    </w:p>
    <w:p w:rsidR="009604FA" w:rsidRDefault="009604FA" w:rsidP="009604F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Symbol" w:hAnsi="Symbol"/>
          <w:spacing w:val="-2"/>
        </w:rPr>
      </w:pPr>
      <w:r>
        <w:rPr>
          <w:rFonts w:ascii="Times New Roman" w:hAnsi="Times New Roman"/>
          <w:spacing w:val="-2"/>
        </w:rPr>
        <w:t xml:space="preserve">Hole lifetime </w:t>
      </w:r>
      <w:r>
        <w:rPr>
          <w:rFonts w:ascii="Symbol" w:hAnsi="Symbol"/>
          <w:spacing w:val="-2"/>
        </w:rPr>
        <w:t></w:t>
      </w:r>
      <w:r>
        <w:rPr>
          <w:rFonts w:ascii="Times New Roman" w:hAnsi="Times New Roman"/>
          <w:spacing w:val="-2"/>
          <w:vertAlign w:val="subscript"/>
        </w:rPr>
        <w:t>p</w:t>
      </w:r>
      <w:r>
        <w:rPr>
          <w:rFonts w:ascii="Times New Roman" w:hAnsi="Times New Roman"/>
          <w:spacing w:val="-2"/>
        </w:rPr>
        <w:t xml:space="preserve"> =10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>sec</w:t>
      </w:r>
      <w:r>
        <w:rPr>
          <w:rFonts w:ascii="Symbol" w:hAnsi="Symbol"/>
          <w:spacing w:val="-2"/>
        </w:rPr>
        <w:tab/>
      </w:r>
      <w:r>
        <w:rPr>
          <w:rFonts w:ascii="Symbol" w:hAnsi="Symbol"/>
          <w:spacing w:val="-2"/>
        </w:rPr>
        <w:tab/>
      </w:r>
      <w:r>
        <w:rPr>
          <w:rFonts w:ascii="Symbol" w:hAnsi="Symbol"/>
          <w:spacing w:val="-2"/>
        </w:rPr>
        <w:tab/>
      </w:r>
      <w:r>
        <w:rPr>
          <w:rFonts w:ascii="Times New Roman" w:hAnsi="Times New Roman"/>
          <w:spacing w:val="-2"/>
        </w:rPr>
        <w:t xml:space="preserve">Electron lifetime </w:t>
      </w:r>
      <w:r>
        <w:rPr>
          <w:rFonts w:ascii="Symbol" w:hAnsi="Symbol"/>
          <w:spacing w:val="-2"/>
        </w:rPr>
        <w:t></w:t>
      </w:r>
      <w:r>
        <w:rPr>
          <w:rFonts w:ascii="Times New Roman" w:hAnsi="Times New Roman"/>
          <w:spacing w:val="-2"/>
          <w:vertAlign w:val="subscript"/>
        </w:rPr>
        <w:t>n</w:t>
      </w:r>
      <w:r>
        <w:rPr>
          <w:rFonts w:ascii="Times New Roman" w:hAnsi="Times New Roman"/>
          <w:spacing w:val="-2"/>
        </w:rPr>
        <w:t xml:space="preserve"> =2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>sec</w:t>
      </w:r>
    </w:p>
    <w:p w:rsidR="009604FA" w:rsidRDefault="009604FA" w:rsidP="009604FA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Emitter area A</w:t>
      </w:r>
      <w:r>
        <w:rPr>
          <w:rFonts w:ascii="Times New Roman" w:hAnsi="Times New Roman"/>
          <w:spacing w:val="-2"/>
          <w:vertAlign w:val="subscript"/>
        </w:rPr>
        <w:t>EB</w:t>
      </w:r>
      <w:r>
        <w:rPr>
          <w:rFonts w:ascii="Times New Roman" w:hAnsi="Times New Roman"/>
          <w:spacing w:val="-2"/>
        </w:rPr>
        <w:t xml:space="preserve"> = 2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 xml:space="preserve">m x 2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Base-collector area A</w:t>
      </w:r>
      <w:r>
        <w:rPr>
          <w:rFonts w:ascii="Times New Roman" w:hAnsi="Times New Roman"/>
          <w:spacing w:val="-2"/>
          <w:vertAlign w:val="subscript"/>
        </w:rPr>
        <w:t>BC</w:t>
      </w:r>
      <w:r>
        <w:rPr>
          <w:rFonts w:ascii="Times New Roman" w:hAnsi="Times New Roman"/>
          <w:spacing w:val="-2"/>
        </w:rPr>
        <w:t xml:space="preserve"> = 6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 xml:space="preserve">m x 6 </w:t>
      </w:r>
      <w:r>
        <w:rPr>
          <w:rFonts w:ascii="Symbol" w:hAnsi="Symbol"/>
          <w:spacing w:val="-2"/>
        </w:rPr>
        <w:t></w:t>
      </w:r>
      <w:r>
        <w:rPr>
          <w:rFonts w:ascii="Times New Roman" w:hAnsi="Times New Roman"/>
          <w:spacing w:val="-2"/>
        </w:rPr>
        <w:t>m</w:t>
      </w:r>
    </w:p>
    <w:p w:rsidR="009604FA" w:rsidRDefault="009604FA" w:rsidP="009604FA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Emitter-collector voltage V</w:t>
      </w:r>
      <w:r>
        <w:rPr>
          <w:rFonts w:ascii="Times New Roman" w:hAnsi="Times New Roman"/>
          <w:spacing w:val="-2"/>
          <w:vertAlign w:val="subscript"/>
        </w:rPr>
        <w:t>CE</w:t>
      </w:r>
      <w:r>
        <w:rPr>
          <w:rFonts w:ascii="Times New Roman" w:hAnsi="Times New Roman"/>
          <w:spacing w:val="-2"/>
        </w:rPr>
        <w:t xml:space="preserve"> = 5 Volts</w:t>
      </w:r>
    </w:p>
    <w:p w:rsidR="00393D18" w:rsidRDefault="00393D18" w:rsidP="009604FA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9604FA" w:rsidRDefault="009604FA" w:rsidP="009604FA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  <w:vertAlign w:val="subscript"/>
        </w:rPr>
      </w:pPr>
      <w:r>
        <w:rPr>
          <w:rFonts w:ascii="Times New Roman" w:hAnsi="Times New Roman"/>
          <w:noProof/>
          <w:snapToGrid/>
          <w:spacing w:val="-2"/>
        </w:rPr>
        <w:drawing>
          <wp:inline distT="0" distB="0" distL="0" distR="0" wp14:anchorId="69B03DE1" wp14:editId="2942C119">
            <wp:extent cx="5943600" cy="2503401"/>
            <wp:effectExtent l="0" t="0" r="0" b="0"/>
            <wp:docPr id="10" name="Picture 95" descr="npn_x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pn_xtor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FA" w:rsidRDefault="009604FA" w:rsidP="009604FA">
      <w:pPr>
        <w:pStyle w:val="EndnoteText"/>
        <w:tabs>
          <w:tab w:val="left" w:pos="-1440"/>
          <w:tab w:val="left" w:pos="-720"/>
          <w:tab w:val="left" w:pos="0"/>
          <w:tab w:val="left" w:pos="1080"/>
          <w:tab w:val="left" w:pos="2160"/>
        </w:tabs>
        <w:suppressAutoHyphens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Figure 13.  Cross-section and Top view of a n-p-n transistor</w:t>
      </w:r>
    </w:p>
    <w:p w:rsidR="00923A16" w:rsidRDefault="00217347" w:rsidP="00923A16">
      <w:pPr>
        <w:tabs>
          <w:tab w:val="left" w:pos="2295"/>
          <w:tab w:val="left" w:pos="3705"/>
          <w:tab w:val="left" w:pos="5055"/>
          <w:tab w:val="left" w:pos="6510"/>
        </w:tabs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Q.1(a) Summarize value of emitter, base and collector doping levels and base thickness tht give a </w:t>
      </w:r>
      <w:r w:rsidRPr="00217347">
        <w:rPr>
          <w:rFonts w:ascii="Symbol" w:hAnsi="Symbol"/>
          <w:spacing w:val="-2"/>
        </w:rPr>
        <w:t></w:t>
      </w:r>
      <w:r w:rsidRPr="00217347">
        <w:rPr>
          <w:rFonts w:ascii="Symbol" w:hAnsi="Symbol"/>
          <w:spacing w:val="-2"/>
          <w:vertAlign w:val="subscript"/>
        </w:rPr>
        <w:t></w:t>
      </w:r>
      <w:r>
        <w:rPr>
          <w:rFonts w:ascii="Times New Roman" w:hAnsi="Times New Roman"/>
          <w:spacing w:val="-2"/>
        </w:rPr>
        <w:t xml:space="preserve"> = 500 per BJT specification. </w:t>
      </w:r>
    </w:p>
    <w:p w:rsidR="00923A16" w:rsidRDefault="00923A16" w:rsidP="00923A16">
      <w:pPr>
        <w:tabs>
          <w:tab w:val="left" w:pos="2295"/>
          <w:tab w:val="left" w:pos="3705"/>
          <w:tab w:val="left" w:pos="5055"/>
          <w:tab w:val="left" w:pos="6510"/>
        </w:tabs>
        <w:rPr>
          <w:rFonts w:ascii="Times New Roman" w:hAnsi="Times New Roman"/>
          <w:spacing w:val="-2"/>
        </w:rPr>
      </w:pPr>
      <w:r w:rsidRPr="00923A16">
        <w:rPr>
          <w:rFonts w:ascii="Times New Roman" w:hAnsi="Times New Roman"/>
          <w:b/>
          <w:spacing w:val="-2"/>
        </w:rPr>
        <w:t>Solution: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Given </w:t>
      </w:r>
      <w:r>
        <w:rPr>
          <w:rFonts w:ascii="Symbol" w:hAnsi="Symbol"/>
          <w:spacing w:val="-2"/>
        </w:rPr>
        <w:t></w:t>
      </w:r>
      <w:r>
        <w:rPr>
          <w:rFonts w:ascii="Times New Roman" w:hAnsi="Times New Roman"/>
          <w:spacing w:val="-2"/>
          <w:vertAlign w:val="subscript"/>
        </w:rPr>
        <w:t>o</w:t>
      </w:r>
      <w:r>
        <w:rPr>
          <w:rFonts w:ascii="Times New Roman" w:hAnsi="Times New Roman"/>
          <w:spacing w:val="-2"/>
        </w:rPr>
        <w:t xml:space="preserve">=500    </w:t>
      </w:r>
      <w:r>
        <w:rPr>
          <w:rFonts w:ascii="Symbol" w:hAnsi="Symbol"/>
          <w:spacing w:val="-2"/>
        </w:rPr>
        <w:t></w:t>
      </w:r>
      <w:r>
        <w:rPr>
          <w:rFonts w:ascii="Times New Roman" w:hAnsi="Times New Roman"/>
          <w:spacing w:val="-2"/>
          <w:vertAlign w:val="subscript"/>
        </w:rPr>
        <w:t>o</w:t>
      </w:r>
      <w:r>
        <w:rPr>
          <w:rFonts w:ascii="Times New Roman" w:hAnsi="Times New Roman"/>
          <w:spacing w:val="-2"/>
        </w:rPr>
        <w:t xml:space="preserve"> = </w:t>
      </w:r>
      <w:r>
        <w:rPr>
          <w:rFonts w:ascii="Symbol" w:hAnsi="Symbol"/>
          <w:spacing w:val="-2"/>
        </w:rPr>
        <w:t></w:t>
      </w:r>
      <w:r>
        <w:rPr>
          <w:rFonts w:ascii="Times New Roman" w:hAnsi="Times New Roman"/>
          <w:spacing w:val="-2"/>
          <w:vertAlign w:val="subscript"/>
        </w:rPr>
        <w:t>o</w:t>
      </w:r>
      <w:r>
        <w:rPr>
          <w:rFonts w:ascii="Times New Roman" w:hAnsi="Times New Roman"/>
          <w:spacing w:val="-2"/>
        </w:rPr>
        <w:t>/(1-</w:t>
      </w:r>
      <w:r>
        <w:rPr>
          <w:rFonts w:ascii="Symbol" w:hAnsi="Symbol"/>
          <w:spacing w:val="-2"/>
        </w:rPr>
        <w:t></w:t>
      </w:r>
      <w:r>
        <w:rPr>
          <w:rFonts w:ascii="Times New Roman" w:hAnsi="Times New Roman"/>
          <w:spacing w:val="-2"/>
          <w:vertAlign w:val="subscript"/>
        </w:rPr>
        <w:t>o</w:t>
      </w:r>
      <w:r>
        <w:rPr>
          <w:rFonts w:ascii="Times New Roman" w:hAnsi="Times New Roman"/>
          <w:spacing w:val="-2"/>
        </w:rPr>
        <w:t>)      o</w:t>
      </w:r>
      <w:r>
        <w:rPr>
          <w:rFonts w:ascii="Times New Roman" w:hAnsi="Times New Roman"/>
          <w:spacing w:val="-2"/>
        </w:rPr>
        <w:t xml:space="preserve">r      </w:t>
      </w:r>
      <w:r>
        <w:rPr>
          <w:rFonts w:ascii="Arial" w:hAnsi="Arial" w:cs="Arial"/>
          <w:spacing w:val="-2"/>
        </w:rPr>
        <w:t>α</w:t>
      </w:r>
      <w:r>
        <w:rPr>
          <w:rFonts w:ascii="Times New Roman" w:hAnsi="Times New Roman"/>
          <w:spacing w:val="-2"/>
          <w:vertAlign w:val="subscript"/>
        </w:rPr>
        <w:t>o</w:t>
      </w:r>
      <w:r>
        <w:rPr>
          <w:rFonts w:ascii="Times New Roman" w:hAnsi="Times New Roman"/>
          <w:spacing w:val="-2"/>
        </w:rPr>
        <w:t xml:space="preserve"> = </w:t>
      </w:r>
      <w:r>
        <w:rPr>
          <w:rFonts w:ascii="Arial" w:hAnsi="Arial" w:cs="Arial"/>
          <w:spacing w:val="-2"/>
        </w:rPr>
        <w:t>β</w:t>
      </w:r>
      <w:r>
        <w:rPr>
          <w:rFonts w:ascii="Times New Roman" w:hAnsi="Times New Roman"/>
          <w:spacing w:val="-2"/>
          <w:vertAlign w:val="subscript"/>
        </w:rPr>
        <w:t>o</w:t>
      </w:r>
      <w:r>
        <w:rPr>
          <w:rFonts w:ascii="Times New Roman" w:hAnsi="Times New Roman"/>
          <w:spacing w:val="-2"/>
        </w:rPr>
        <w:t>/(1+</w:t>
      </w:r>
      <w:r>
        <w:rPr>
          <w:rFonts w:ascii="Arial" w:hAnsi="Arial" w:cs="Arial"/>
          <w:spacing w:val="-2"/>
        </w:rPr>
        <w:t>β</w:t>
      </w:r>
      <w:r>
        <w:rPr>
          <w:rFonts w:ascii="Times New Roman" w:hAnsi="Times New Roman"/>
          <w:spacing w:val="-2"/>
          <w:vertAlign w:val="subscript"/>
        </w:rPr>
        <w:t>o</w:t>
      </w:r>
      <w:r>
        <w:rPr>
          <w:rFonts w:ascii="Times New Roman" w:hAnsi="Times New Roman"/>
          <w:spacing w:val="-2"/>
        </w:rPr>
        <w:t>)</w:t>
      </w:r>
    </w:p>
    <w:p w:rsidR="00923A16" w:rsidRDefault="00923A16" w:rsidP="00923A16">
      <w:pPr>
        <w:tabs>
          <w:tab w:val="left" w:pos="2295"/>
          <w:tab w:val="left" w:pos="3705"/>
          <w:tab w:val="left" w:pos="5055"/>
          <w:tab w:val="left" w:pos="6510"/>
        </w:tabs>
        <w:rPr>
          <w:rFonts w:ascii="Times New Roman" w:hAnsi="Times New Roman"/>
          <w:spacing w:val="-2"/>
        </w:rPr>
      </w:pPr>
    </w:p>
    <w:p w:rsidR="00923A16" w:rsidRDefault="00923A16" w:rsidP="00923A16">
      <w:pPr>
        <w:tabs>
          <w:tab w:val="left" w:pos="2295"/>
          <w:tab w:val="left" w:pos="3705"/>
          <w:tab w:val="left" w:pos="5055"/>
          <w:tab w:val="left" w:pos="6510"/>
        </w:tabs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n-Si (Collector) E</w:t>
      </w:r>
      <w:r w:rsidRPr="00F75769">
        <w:rPr>
          <w:rFonts w:ascii="Times New Roman" w:hAnsi="Times New Roman"/>
          <w:spacing w:val="-2"/>
          <w:vertAlign w:val="subscript"/>
        </w:rPr>
        <w:t>pi</w:t>
      </w:r>
      <w:r>
        <w:rPr>
          <w:rFonts w:ascii="Times New Roman" w:hAnsi="Times New Roman"/>
          <w:spacing w:val="-2"/>
        </w:rPr>
        <w:t xml:space="preserve"> = 10 Ω- cm</w:t>
      </w:r>
      <w:r>
        <w:rPr>
          <w:rFonts w:ascii="Times New Roman" w:hAnsi="Times New Roman"/>
          <w:spacing w:val="-2"/>
        </w:rPr>
        <w:t xml:space="preserve">. From resistivity –doping concentrtoan plots, </w:t>
      </w:r>
    </w:p>
    <w:p w:rsidR="00923A16" w:rsidRDefault="00923A16" w:rsidP="00923A16">
      <w:pPr>
        <w:tabs>
          <w:tab w:val="left" w:pos="2295"/>
          <w:tab w:val="left" w:pos="3705"/>
          <w:tab w:val="left" w:pos="5055"/>
          <w:tab w:val="left" w:pos="6510"/>
        </w:tabs>
        <w:rPr>
          <w:rFonts w:ascii="Times New Roman" w:hAnsi="Times New Roman"/>
          <w:spacing w:val="-2"/>
        </w:rPr>
      </w:pPr>
    </w:p>
    <w:p w:rsidR="00923A16" w:rsidRDefault="00923A16" w:rsidP="00923A16">
      <w:pPr>
        <w:pStyle w:val="ListParagraph"/>
        <w:numPr>
          <w:ilvl w:val="0"/>
          <w:numId w:val="5"/>
        </w:numPr>
        <w:tabs>
          <w:tab w:val="left" w:pos="2295"/>
          <w:tab w:val="left" w:pos="3705"/>
          <w:tab w:val="left" w:pos="5055"/>
          <w:tab w:val="left" w:pos="651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75769">
        <w:rPr>
          <w:rFonts w:ascii="Times New Roman" w:hAnsi="Times New Roman"/>
          <w:vertAlign w:val="subscript"/>
        </w:rPr>
        <w:t>D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vertAlign w:val="subscript"/>
        </w:rPr>
        <w:t>c</w:t>
      </w:r>
      <w:r w:rsidRPr="00C83F3E">
        <w:rPr>
          <w:rFonts w:ascii="Times New Roman" w:hAnsi="Times New Roman"/>
          <w:vertAlign w:val="subscript"/>
        </w:rPr>
        <w:t>ollector</w:t>
      </w:r>
      <w:r>
        <w:rPr>
          <w:rFonts w:ascii="Times New Roman" w:hAnsi="Times New Roman"/>
        </w:rPr>
        <w:t>= n</w:t>
      </w:r>
      <w:r w:rsidRPr="00F75769">
        <w:rPr>
          <w:rFonts w:ascii="Times New Roman" w:hAnsi="Times New Roman"/>
          <w:vertAlign w:val="subscript"/>
        </w:rPr>
        <w:t>n0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vertAlign w:val="subscript"/>
        </w:rPr>
        <w:t>c</w:t>
      </w:r>
      <w:r w:rsidRPr="00C83F3E">
        <w:rPr>
          <w:rFonts w:ascii="Times New Roman" w:hAnsi="Times New Roman"/>
          <w:vertAlign w:val="subscript"/>
        </w:rPr>
        <w:t>ollector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4*10</w:t>
      </w:r>
      <w:r w:rsidRPr="00923A16"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 xml:space="preserve"> cm</w:t>
      </w:r>
      <w:r w:rsidRPr="00923A16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. </w:t>
      </w:r>
    </w:p>
    <w:p w:rsidR="00923A16" w:rsidRDefault="00923A16" w:rsidP="00923A16">
      <w:pPr>
        <w:pStyle w:val="ListParagraph"/>
        <w:tabs>
          <w:tab w:val="left" w:pos="2295"/>
          <w:tab w:val="left" w:pos="3705"/>
          <w:tab w:val="left" w:pos="5055"/>
          <w:tab w:val="left" w:pos="6510"/>
        </w:tabs>
        <w:spacing w:line="240" w:lineRule="auto"/>
        <w:ind w:left="1620"/>
        <w:rPr>
          <w:rFonts w:ascii="Times New Roman" w:hAnsi="Times New Roman"/>
        </w:rPr>
      </w:pPr>
    </w:p>
    <w:p w:rsidR="00923A16" w:rsidRDefault="00923A16" w:rsidP="00923A16">
      <w:pPr>
        <w:pStyle w:val="ListParagraph"/>
        <w:numPr>
          <w:ilvl w:val="0"/>
          <w:numId w:val="5"/>
        </w:numPr>
        <w:tabs>
          <w:tab w:val="left" w:pos="2295"/>
          <w:tab w:val="left" w:pos="3705"/>
          <w:tab w:val="left" w:pos="5055"/>
          <w:tab w:val="left" w:pos="6510"/>
        </w:tabs>
        <w:spacing w:line="240" w:lineRule="auto"/>
        <w:rPr>
          <w:rFonts w:ascii="Times New Roman" w:hAnsi="Times New Roman"/>
          <w:spacing w:val="-2"/>
        </w:rPr>
      </w:pPr>
      <w:r w:rsidRPr="00F75769">
        <w:rPr>
          <w:rFonts w:ascii="Arial" w:hAnsi="Arial" w:cs="Arial"/>
          <w:spacing w:val="-2"/>
        </w:rPr>
        <w:t>α</w:t>
      </w:r>
      <w:r w:rsidRPr="00F75769">
        <w:rPr>
          <w:rFonts w:ascii="Times New Roman" w:hAnsi="Times New Roman"/>
          <w:spacing w:val="-2"/>
          <w:vertAlign w:val="subscript"/>
        </w:rPr>
        <w:t>o</w:t>
      </w:r>
      <w:r w:rsidRPr="00F75769">
        <w:rPr>
          <w:rFonts w:ascii="Times New Roman" w:hAnsi="Times New Roman"/>
          <w:spacing w:val="-2"/>
        </w:rPr>
        <w:t xml:space="preserve"> = </w:t>
      </w:r>
      <w:r w:rsidRPr="00F75769">
        <w:rPr>
          <w:rFonts w:ascii="Arial" w:hAnsi="Arial" w:cs="Arial"/>
          <w:spacing w:val="-2"/>
        </w:rPr>
        <w:t>β</w:t>
      </w:r>
      <w:r w:rsidRPr="00F75769">
        <w:rPr>
          <w:rFonts w:ascii="Times New Roman" w:hAnsi="Times New Roman"/>
          <w:spacing w:val="-2"/>
          <w:vertAlign w:val="subscript"/>
        </w:rPr>
        <w:t>o</w:t>
      </w:r>
      <w:r w:rsidRPr="00F75769">
        <w:rPr>
          <w:rFonts w:ascii="Times New Roman" w:hAnsi="Times New Roman"/>
          <w:spacing w:val="-2"/>
        </w:rPr>
        <w:t>/(1+</w:t>
      </w:r>
      <w:r w:rsidRPr="00F75769">
        <w:rPr>
          <w:rFonts w:ascii="Arial" w:hAnsi="Arial" w:cs="Arial"/>
          <w:spacing w:val="-2"/>
        </w:rPr>
        <w:t>β</w:t>
      </w:r>
      <w:r w:rsidRPr="00F75769">
        <w:rPr>
          <w:rFonts w:ascii="Times New Roman" w:hAnsi="Times New Roman"/>
          <w:spacing w:val="-2"/>
          <w:vertAlign w:val="subscript"/>
        </w:rPr>
        <w:t>o</w:t>
      </w:r>
      <w:r w:rsidRPr="00F75769"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 xml:space="preserve">=500/501  </w:t>
      </w:r>
      <w:r w:rsidRPr="00B01A5A">
        <w:rPr>
          <w:rFonts w:ascii="Times New Roman" w:hAnsi="Times New Roman"/>
          <w:spacing w:val="-2"/>
        </w:rPr>
        <w:t>=</w:t>
      </w:r>
      <w:r>
        <w:rPr>
          <w:rFonts w:ascii="Times New Roman" w:hAnsi="Times New Roman"/>
          <w:spacing w:val="-2"/>
        </w:rPr>
        <w:t xml:space="preserve"> </w:t>
      </w:r>
      <w:r w:rsidRPr="00B01A5A">
        <w:rPr>
          <w:rFonts w:ascii="Times New Roman" w:hAnsi="Times New Roman"/>
          <w:spacing w:val="-2"/>
        </w:rPr>
        <w:t>0.998</w:t>
      </w:r>
    </w:p>
    <w:p w:rsidR="00923A16" w:rsidRPr="00B01A5A" w:rsidRDefault="00923A16" w:rsidP="00923A16">
      <w:pPr>
        <w:pStyle w:val="ListParagraph"/>
        <w:tabs>
          <w:tab w:val="left" w:pos="2295"/>
          <w:tab w:val="left" w:pos="3705"/>
          <w:tab w:val="left" w:pos="5055"/>
          <w:tab w:val="left" w:pos="6510"/>
        </w:tabs>
        <w:spacing w:line="240" w:lineRule="auto"/>
        <w:ind w:left="1620"/>
        <w:rPr>
          <w:rFonts w:ascii="Times New Roman" w:hAnsi="Times New Roman"/>
          <w:spacing w:val="-2"/>
        </w:rPr>
      </w:pPr>
    </w:p>
    <w:p w:rsidR="00923A16" w:rsidRDefault="00923A16" w:rsidP="00923A16">
      <w:pPr>
        <w:pStyle w:val="ListParagraph"/>
        <w:numPr>
          <w:ilvl w:val="0"/>
          <w:numId w:val="5"/>
        </w:numPr>
        <w:tabs>
          <w:tab w:val="left" w:pos="2295"/>
          <w:tab w:val="left" w:pos="3705"/>
          <w:tab w:val="left" w:pos="5055"/>
          <w:tab w:val="left" w:pos="6510"/>
        </w:tabs>
        <w:spacing w:line="240" w:lineRule="auto"/>
        <w:rPr>
          <w:rFonts w:ascii="Times New Roman" w:hAnsi="Times New Roman"/>
          <w:spacing w:val="-2"/>
        </w:rPr>
      </w:pPr>
      <w:r w:rsidRPr="00F75769">
        <w:rPr>
          <w:rFonts w:ascii="Arial" w:hAnsi="Arial" w:cs="Arial"/>
          <w:spacing w:val="-2"/>
        </w:rPr>
        <w:t>α</w:t>
      </w:r>
      <w:r w:rsidRPr="00F75769">
        <w:rPr>
          <w:rFonts w:ascii="Times New Roman" w:hAnsi="Times New Roman"/>
          <w:spacing w:val="-2"/>
          <w:vertAlign w:val="subscript"/>
        </w:rPr>
        <w:t>o</w:t>
      </w:r>
      <w:r w:rsidRPr="00F75769">
        <w:rPr>
          <w:rFonts w:ascii="Times New Roman" w:hAnsi="Times New Roman"/>
          <w:spacing w:val="-2"/>
        </w:rPr>
        <w:t xml:space="preserve"> = </w:t>
      </w:r>
      <w:r>
        <w:rPr>
          <w:rFonts w:ascii="Arial" w:hAnsi="Arial" w:cs="Arial"/>
          <w:spacing w:val="-2"/>
        </w:rPr>
        <w:t>α</w:t>
      </w:r>
      <w:r>
        <w:rPr>
          <w:rFonts w:ascii="Times New Roman" w:hAnsi="Times New Roman"/>
          <w:spacing w:val="-2"/>
          <w:vertAlign w:val="subscript"/>
        </w:rPr>
        <w:t>T*</w:t>
      </w:r>
      <w:r>
        <w:rPr>
          <w:rFonts w:ascii="Times New Roman" w:hAnsi="Times New Roman"/>
          <w:spacing w:val="-2"/>
        </w:rPr>
        <w:t xml:space="preserve">γ     0.998 = </w:t>
      </w:r>
      <w:r>
        <w:rPr>
          <w:rFonts w:ascii="Arial" w:hAnsi="Arial" w:cs="Arial"/>
          <w:spacing w:val="-2"/>
        </w:rPr>
        <w:t>α</w:t>
      </w:r>
      <w:r>
        <w:rPr>
          <w:rFonts w:ascii="Times New Roman" w:hAnsi="Times New Roman"/>
          <w:spacing w:val="-2"/>
          <w:vertAlign w:val="subscript"/>
        </w:rPr>
        <w:t>T*</w:t>
      </w:r>
      <w:r>
        <w:rPr>
          <w:rFonts w:ascii="Times New Roman" w:hAnsi="Times New Roman"/>
          <w:spacing w:val="-2"/>
        </w:rPr>
        <w:t xml:space="preserve">γ     </w:t>
      </w:r>
    </w:p>
    <w:p w:rsidR="00923A16" w:rsidRDefault="00923A16" w:rsidP="00923A16">
      <w:pPr>
        <w:pStyle w:val="ListParagraph"/>
        <w:tabs>
          <w:tab w:val="left" w:pos="2295"/>
          <w:tab w:val="left" w:pos="3705"/>
          <w:tab w:val="left" w:pos="5055"/>
          <w:tab w:val="left" w:pos="6510"/>
        </w:tabs>
        <w:spacing w:line="240" w:lineRule="auto"/>
        <w:ind w:left="16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</w:t>
      </w:r>
      <w:r>
        <w:rPr>
          <w:rFonts w:ascii="Times New Roman" w:hAnsi="Times New Roman"/>
          <w:spacing w:val="-2"/>
        </w:rPr>
        <w:t xml:space="preserve">        Let us pick γ= 0.9995, then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Arial" w:hAnsi="Arial" w:cs="Arial"/>
          <w:spacing w:val="-2"/>
        </w:rPr>
        <w:t>α</w:t>
      </w:r>
      <w:r>
        <w:rPr>
          <w:rFonts w:ascii="Times New Roman" w:hAnsi="Times New Roman"/>
          <w:spacing w:val="-2"/>
          <w:vertAlign w:val="subscript"/>
        </w:rPr>
        <w:t xml:space="preserve">T </w:t>
      </w:r>
      <w:r>
        <w:rPr>
          <w:rFonts w:ascii="Times New Roman" w:hAnsi="Times New Roman"/>
          <w:spacing w:val="-2"/>
        </w:rPr>
        <w:t>= 0.998/0.9995 = 0.998499</w:t>
      </w:r>
    </w:p>
    <w:p w:rsidR="00923A16" w:rsidRDefault="00923A16" w:rsidP="00923A16">
      <w:pPr>
        <w:pStyle w:val="ListParagraph"/>
        <w:tabs>
          <w:tab w:val="left" w:pos="2295"/>
          <w:tab w:val="left" w:pos="3705"/>
          <w:tab w:val="left" w:pos="5055"/>
          <w:tab w:val="left" w:pos="6510"/>
        </w:tabs>
        <w:spacing w:line="240" w:lineRule="auto"/>
        <w:ind w:left="1620"/>
        <w:rPr>
          <w:rFonts w:ascii="Times New Roman" w:hAnsi="Times New Roman"/>
          <w:spacing w:val="-2"/>
        </w:rPr>
      </w:pPr>
    </w:p>
    <w:p w:rsidR="00923A16" w:rsidRDefault="00923A16" w:rsidP="00923A16">
      <w:pPr>
        <w:pStyle w:val="ListParagraph"/>
        <w:numPr>
          <w:ilvl w:val="0"/>
          <w:numId w:val="5"/>
        </w:numPr>
        <w:tabs>
          <w:tab w:val="left" w:pos="2295"/>
          <w:tab w:val="left" w:pos="3705"/>
          <w:tab w:val="left" w:pos="5055"/>
          <w:tab w:val="left" w:pos="6510"/>
        </w:tabs>
        <w:spacing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Neutral base width W is related as</w:t>
      </w:r>
      <w:r>
        <w:rPr>
          <w:rFonts w:ascii="Times New Roman" w:hAnsi="Times New Roman"/>
          <w:spacing w:val="-2"/>
        </w:rPr>
        <w:t xml:space="preserve"> </w:t>
      </w:r>
    </w:p>
    <w:p w:rsidR="00923A16" w:rsidRDefault="00923A16" w:rsidP="00923A16">
      <w:pPr>
        <w:tabs>
          <w:tab w:val="left" w:pos="2295"/>
          <w:tab w:val="left" w:pos="3705"/>
          <w:tab w:val="left" w:pos="5055"/>
          <w:tab w:val="left" w:pos="6510"/>
        </w:tabs>
        <w:spacing w:line="48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noProof/>
          <w:spacing w:val="-2"/>
        </w:rPr>
        <w:object w:dxaOrig="1440" w:dyaOrig="1440">
          <v:shape id="_x0000_s1032" type="#_x0000_t75" style="position:absolute;margin-left:84pt;margin-top:1.9pt;width:158.25pt;height:34.25pt;z-index:251659264" o:allowincell="f">
            <v:imagedata r:id="rId86" o:title=""/>
            <w10:wrap type="square" side="right"/>
          </v:shape>
          <o:OLEObject Type="Embed" ProgID="Equation.3" ShapeID="_x0000_s1032" DrawAspect="Content" ObjectID="_1549719279" r:id="rId87"/>
        </w:object>
      </w:r>
    </w:p>
    <w:p w:rsidR="00923A16" w:rsidRDefault="00923A16" w:rsidP="00923A16">
      <w:pPr>
        <w:tabs>
          <w:tab w:val="left" w:pos="2295"/>
          <w:tab w:val="left" w:pos="3705"/>
          <w:tab w:val="left" w:pos="5055"/>
          <w:tab w:val="left" w:pos="6510"/>
        </w:tabs>
        <w:spacing w:line="480" w:lineRule="auto"/>
        <w:rPr>
          <w:rFonts w:ascii="Times New Roman" w:hAnsi="Times New Roman"/>
          <w:spacing w:val="-2"/>
        </w:rPr>
      </w:pPr>
    </w:p>
    <w:p w:rsidR="00D767E2" w:rsidRPr="00D767E2" w:rsidRDefault="00D767E2" w:rsidP="00D767E2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Using,</w:t>
      </w:r>
      <w:r w:rsidR="00923A16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W</w:t>
      </w:r>
      <w:r w:rsidRPr="00923A16">
        <w:rPr>
          <w:rFonts w:ascii="Times New Roman" w:hAnsi="Times New Roman"/>
          <w:spacing w:val="-2"/>
          <w:vertAlign w:val="superscript"/>
        </w:rPr>
        <w:t>2</w:t>
      </w:r>
      <w:r>
        <w:rPr>
          <w:rFonts w:ascii="Times New Roman" w:hAnsi="Times New Roman"/>
          <w:spacing w:val="-2"/>
        </w:rPr>
        <w:t xml:space="preserve"> = (1-</w:t>
      </w:r>
      <w:r w:rsidRPr="00923A16">
        <w:rPr>
          <w:rFonts w:ascii="Symbol" w:hAnsi="Symbol"/>
          <w:spacing w:val="-2"/>
        </w:rPr>
        <w:t></w:t>
      </w:r>
      <w:r w:rsidRPr="00923A16">
        <w:rPr>
          <w:rFonts w:ascii="Times New Roman" w:hAnsi="Times New Roman"/>
          <w:spacing w:val="-2"/>
          <w:vertAlign w:val="subscript"/>
        </w:rPr>
        <w:t>T</w:t>
      </w:r>
      <w:r>
        <w:rPr>
          <w:rFonts w:ascii="Times New Roman" w:hAnsi="Times New Roman"/>
          <w:spacing w:val="-2"/>
        </w:rPr>
        <w:t>)*</w:t>
      </w:r>
      <w:r w:rsidRPr="00923A16">
        <w:t xml:space="preserve"> </w:t>
      </w:r>
      <w:r w:rsidRPr="00BC7A43">
        <w:rPr>
          <w:position w:val="-12"/>
        </w:rPr>
        <w:object w:dxaOrig="560" w:dyaOrig="360">
          <v:shape id="_x0000_i1067" type="#_x0000_t75" style="width:27.95pt;height:17.9pt" o:ole="">
            <v:imagedata r:id="rId88" o:title=""/>
          </v:shape>
          <o:OLEObject Type="Embed" ProgID="Equation.3" ShapeID="_x0000_i1067" DrawAspect="Content" ObjectID="_1549719266" r:id="rId89"/>
        </w:object>
      </w:r>
      <w:r>
        <w:rPr>
          <w:rFonts w:ascii="Times New Roman" w:hAnsi="Times New Roman"/>
          <w:spacing w:val="-2"/>
        </w:rPr>
        <w:t xml:space="preserve">and substituting for </w:t>
      </w:r>
      <w:r w:rsidRPr="00D767E2">
        <w:rPr>
          <w:rFonts w:ascii="Times New Roman" w:hAnsi="Times New Roman"/>
          <w:position w:val="-12"/>
        </w:rPr>
        <w:object w:dxaOrig="560" w:dyaOrig="360">
          <v:shape id="_x0000_i1068" type="#_x0000_t75" style="width:27.95pt;height:17.9pt" o:ole="">
            <v:imagedata r:id="rId88" o:title=""/>
          </v:shape>
          <o:OLEObject Type="Embed" ProgID="Equation.3" ShapeID="_x0000_i1068" DrawAspect="Content" ObjectID="_1549719267" r:id="rId90"/>
        </w:object>
      </w:r>
      <w:r w:rsidRPr="00D767E2">
        <w:rPr>
          <w:rFonts w:ascii="Times New Roman" w:hAnsi="Times New Roman"/>
        </w:rPr>
        <w:t>=159.8472*10</w:t>
      </w:r>
      <w:r w:rsidRPr="00D767E2">
        <w:rPr>
          <w:rFonts w:ascii="Times New Roman" w:hAnsi="Times New Roman"/>
          <w:vertAlign w:val="superscript"/>
        </w:rPr>
        <w:t>-6</w:t>
      </w:r>
    </w:p>
    <w:p w:rsidR="00D767E2" w:rsidRDefault="00D767E2" w:rsidP="00923A16">
      <w:pPr>
        <w:pStyle w:val="NoSpacing"/>
        <w:rPr>
          <w:rFonts w:ascii="Times New Roman" w:hAnsi="Times New Roman"/>
          <w:spacing w:val="-2"/>
        </w:rPr>
      </w:pPr>
    </w:p>
    <w:p w:rsidR="00D767E2" w:rsidRDefault="00D767E2" w:rsidP="00923A16">
      <w:pPr>
        <w:pStyle w:val="NoSpacing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as</w:t>
      </w:r>
    </w:p>
    <w:p w:rsidR="00923A16" w:rsidRDefault="00923A16" w:rsidP="00923A16">
      <w:pPr>
        <w:pStyle w:val="NoSpacing"/>
      </w:pPr>
      <w:r w:rsidRPr="00720B69">
        <w:object w:dxaOrig="4800" w:dyaOrig="480">
          <v:shape id="_x0000_i1066" type="#_x0000_t75" style="width:309.55pt;height:24.75pt" o:ole="">
            <v:imagedata r:id="rId91" o:title=""/>
          </v:shape>
          <o:OLEObject Type="Embed" ProgID="Equation.3" ShapeID="_x0000_i1066" DrawAspect="Content" ObjectID="_1549719268" r:id="rId92"/>
        </w:object>
      </w: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923A16" w:rsidRPr="00D767E2" w:rsidRDefault="00923A16" w:rsidP="00923A16">
      <w:pPr>
        <w:tabs>
          <w:tab w:val="left" w:pos="2295"/>
          <w:tab w:val="left" w:pos="3705"/>
          <w:tab w:val="left" w:pos="5055"/>
          <w:tab w:val="left" w:pos="651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E06731">
        <w:rPr>
          <w:rFonts w:ascii="Times New Roman" w:hAnsi="Times New Roman"/>
          <w:vertAlign w:val="superscript"/>
        </w:rPr>
        <w:t>2</w:t>
      </w:r>
      <w:r w:rsidR="00D767E2">
        <w:rPr>
          <w:rFonts w:ascii="Times New Roman" w:hAnsi="Times New Roman"/>
        </w:rPr>
        <w:t>= (1-0.998499) * 159.8472</w:t>
      </w:r>
      <w:r>
        <w:rPr>
          <w:rFonts w:ascii="Times New Roman" w:hAnsi="Times New Roman"/>
        </w:rPr>
        <w:t xml:space="preserve">*10 </w:t>
      </w:r>
      <w:r w:rsidRPr="00E06731">
        <w:rPr>
          <w:rFonts w:ascii="Times New Roman" w:hAnsi="Times New Roman"/>
          <w:vertAlign w:val="superscript"/>
        </w:rPr>
        <w:t>-6</w:t>
      </w:r>
      <w:r w:rsidR="00D767E2">
        <w:rPr>
          <w:rFonts w:ascii="Times New Roman" w:hAnsi="Times New Roman"/>
        </w:rPr>
        <w:t>, and W=4.898*10</w:t>
      </w:r>
      <w:r w:rsidR="00D767E2" w:rsidRPr="00D767E2">
        <w:rPr>
          <w:rFonts w:ascii="Times New Roman" w:hAnsi="Times New Roman"/>
          <w:vertAlign w:val="superscript"/>
        </w:rPr>
        <w:t>-4</w:t>
      </w:r>
      <w:r w:rsidR="00D767E2">
        <w:rPr>
          <w:rFonts w:ascii="Times New Roman" w:hAnsi="Times New Roman"/>
        </w:rPr>
        <w:t xml:space="preserve"> cm ~ 4.9 </w:t>
      </w:r>
      <w:r w:rsidR="00D767E2" w:rsidRPr="00D767E2">
        <w:rPr>
          <w:rFonts w:ascii="Symbol" w:hAnsi="Symbol"/>
        </w:rPr>
        <w:t></w:t>
      </w:r>
      <w:r w:rsidR="00D767E2">
        <w:rPr>
          <w:rFonts w:ascii="Times New Roman" w:hAnsi="Times New Roman"/>
        </w:rPr>
        <w:t xml:space="preserve">m.  </w:t>
      </w:r>
    </w:p>
    <w:p w:rsidR="00217347" w:rsidRDefault="00D767E2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Using injection efficiency </w:t>
      </w:r>
      <w:r>
        <w:rPr>
          <w:rFonts w:ascii="Times New Roman" w:hAnsi="Times New Roman"/>
          <w:spacing w:val="-2"/>
        </w:rPr>
        <w:t>γ= 0.9995</w:t>
      </w:r>
      <w:r>
        <w:rPr>
          <w:rFonts w:ascii="Times New Roman" w:hAnsi="Times New Roman"/>
          <w:spacing w:val="-2"/>
        </w:rPr>
        <w:t>, we can get the ratio of N</w:t>
      </w:r>
      <w:r w:rsidRPr="00D767E2">
        <w:rPr>
          <w:rFonts w:ascii="Times New Roman" w:hAnsi="Times New Roman"/>
          <w:spacing w:val="-2"/>
          <w:vertAlign w:val="subscript"/>
        </w:rPr>
        <w:t>D,E</w:t>
      </w:r>
      <w:r>
        <w:rPr>
          <w:rFonts w:ascii="Times New Roman" w:hAnsi="Times New Roman"/>
          <w:spacing w:val="-2"/>
        </w:rPr>
        <w:t>/N</w:t>
      </w:r>
      <w:r w:rsidRPr="00D767E2">
        <w:rPr>
          <w:rFonts w:ascii="Times New Roman" w:hAnsi="Times New Roman"/>
          <w:spacing w:val="-2"/>
          <w:vertAlign w:val="subscript"/>
        </w:rPr>
        <w:t>A,B</w:t>
      </w:r>
      <w:r>
        <w:rPr>
          <w:rFonts w:ascii="Times New Roman" w:hAnsi="Times New Roman"/>
          <w:spacing w:val="-2"/>
        </w:rPr>
        <w:t xml:space="preserve"> = 34.62. the steps are shown below:</w:t>
      </w:r>
    </w:p>
    <w:p w:rsidR="00D767E2" w:rsidRPr="00D767E2" w:rsidRDefault="00D767E2" w:rsidP="00D767E2">
      <w:pPr>
        <w:tabs>
          <w:tab w:val="left" w:pos="2295"/>
          <w:tab w:val="left" w:pos="3705"/>
          <w:tab w:val="left" w:pos="5055"/>
          <w:tab w:val="left" w:pos="6510"/>
        </w:tabs>
        <w:rPr>
          <w:rFonts w:ascii="Times New Roman" w:hAnsi="Times New Roman"/>
          <w:position w:val="-68"/>
        </w:rPr>
      </w:pPr>
      <w:r w:rsidRPr="00A34905">
        <w:rPr>
          <w:rFonts w:ascii="Times New Roman" w:hAnsi="Times New Roman"/>
          <w:position w:val="-68"/>
        </w:rPr>
        <w:object w:dxaOrig="2860" w:dyaOrig="1060">
          <v:shape id="_x0000_i1069" type="#_x0000_t75" style="width:143.1pt;height:53.2pt" o:ole="">
            <v:imagedata r:id="rId93" o:title=""/>
          </v:shape>
          <o:OLEObject Type="Embed" ProgID="Equation.3" ShapeID="_x0000_i1069" DrawAspect="Content" ObjectID="_1549719269" r:id="rId94"/>
        </w:object>
      </w:r>
    </w:p>
    <w:p w:rsidR="00D767E2" w:rsidRPr="00AC0CCB" w:rsidRDefault="00D767E2" w:rsidP="00D767E2">
      <w:pPr>
        <w:pStyle w:val="NoSpacing"/>
        <w:rPr>
          <w:rFonts w:ascii="Times New Roman" w:hAnsi="Times New Roman"/>
          <w:sz w:val="14"/>
        </w:rPr>
      </w:pPr>
    </w:p>
    <w:p w:rsidR="00910E25" w:rsidRDefault="00D767E2" w:rsidP="00D767E2">
      <w:pPr>
        <w:tabs>
          <w:tab w:val="left" w:pos="2295"/>
          <w:tab w:val="left" w:pos="3705"/>
          <w:tab w:val="left" w:pos="5055"/>
          <w:tab w:val="left" w:pos="6510"/>
        </w:tabs>
        <w:spacing w:line="480" w:lineRule="auto"/>
        <w:rPr>
          <w:rFonts w:ascii="Times New Roman" w:hAnsi="Times New Roman"/>
        </w:rPr>
      </w:pPr>
      <w:r w:rsidRPr="00720B69">
        <w:rPr>
          <w:rFonts w:ascii="Times New Roman" w:hAnsi="Times New Roman"/>
          <w:position w:val="-16"/>
        </w:rPr>
        <w:object w:dxaOrig="5100" w:dyaOrig="480">
          <v:shape id="_x0000_i1073" type="#_x0000_t75" style="width:328.35pt;height:24.75pt" o:ole="">
            <v:imagedata r:id="rId95" o:title=""/>
          </v:shape>
          <o:OLEObject Type="Embed" ProgID="Equation.3" ShapeID="_x0000_i1073" DrawAspect="Content" ObjectID="_1549719270" r:id="rId96"/>
        </w:object>
      </w:r>
    </w:p>
    <w:p w:rsidR="00D767E2" w:rsidRDefault="00D767E2" w:rsidP="00D767E2">
      <w:pPr>
        <w:tabs>
          <w:tab w:val="left" w:pos="2295"/>
          <w:tab w:val="left" w:pos="3705"/>
          <w:tab w:val="left" w:pos="5055"/>
          <w:tab w:val="left" w:pos="651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 we substitute for diffusion coefficients.</w:t>
      </w:r>
    </w:p>
    <w:p w:rsidR="00D767E2" w:rsidRDefault="00D767E2" w:rsidP="00D767E2">
      <w:pPr>
        <w:tabs>
          <w:tab w:val="left" w:pos="2295"/>
          <w:tab w:val="left" w:pos="3705"/>
          <w:tab w:val="left" w:pos="5055"/>
          <w:tab w:val="left" w:pos="6510"/>
        </w:tabs>
        <w:spacing w:line="480" w:lineRule="auto"/>
        <w:rPr>
          <w:rFonts w:ascii="Times New Roman" w:hAnsi="Times New Roman"/>
        </w:rPr>
      </w:pPr>
      <w:r w:rsidRPr="00F70E52">
        <w:rPr>
          <w:rFonts w:ascii="Times New Roman" w:hAnsi="Times New Roman"/>
          <w:position w:val="-66"/>
        </w:rPr>
        <w:object w:dxaOrig="2840" w:dyaOrig="1040">
          <v:shape id="_x0000_i1070" type="#_x0000_t75" style="width:142.15pt;height:52.3pt" o:ole="">
            <v:imagedata r:id="rId97" o:title=""/>
          </v:shape>
          <o:OLEObject Type="Embed" ProgID="Equation.3" ShapeID="_x0000_i1070" DrawAspect="Content" ObjectID="_1549719271" r:id="rId98"/>
        </w:object>
      </w:r>
      <w:r w:rsidR="00910E25">
        <w:rPr>
          <w:rFonts w:ascii="Times New Roman" w:hAnsi="Times New Roman"/>
        </w:rPr>
        <w:t>=</w:t>
      </w:r>
      <w:r w:rsidR="00910E25">
        <w:rPr>
          <w:rFonts w:ascii="Times New Roman" w:hAnsi="Times New Roman"/>
        </w:rPr>
        <w:t>0.9995</w:t>
      </w:r>
      <w:r w:rsidR="00910E25">
        <w:rPr>
          <w:rFonts w:ascii="Times New Roman" w:hAnsi="Times New Roman"/>
        </w:rPr>
        <w:t xml:space="preserve">, </w:t>
      </w:r>
      <w:r w:rsidR="00910E25" w:rsidRPr="00907741">
        <w:rPr>
          <w:rFonts w:ascii="Times New Roman" w:hAnsi="Times New Roman"/>
          <w:position w:val="-32"/>
        </w:rPr>
        <w:object w:dxaOrig="1120" w:dyaOrig="740">
          <v:shape id="_x0000_i1071" type="#_x0000_t75" style="width:56.4pt;height:37.6pt" o:ole="">
            <v:imagedata r:id="rId99" o:title=""/>
          </v:shape>
          <o:OLEObject Type="Embed" ProgID="Equation.3" ShapeID="_x0000_i1071" DrawAspect="Content" ObjectID="_1549719272" r:id="rId100"/>
        </w:object>
      </w:r>
      <w:r w:rsidR="00910E25" w:rsidRPr="00907741">
        <w:rPr>
          <w:rFonts w:ascii="Times New Roman" w:hAnsi="Times New Roman"/>
          <w:position w:val="-24"/>
        </w:rPr>
        <w:object w:dxaOrig="1120" w:dyaOrig="620">
          <v:shape id="_x0000_i1072" type="#_x0000_t75" style="width:56.4pt;height:30.75pt" o:ole="">
            <v:imagedata r:id="rId101" o:title=""/>
          </v:shape>
          <o:OLEObject Type="Embed" ProgID="Equation.3" ShapeID="_x0000_i1072" DrawAspect="Content" ObjectID="_1549719273" r:id="rId102"/>
        </w:object>
      </w:r>
      <w:r w:rsidR="00910E25" w:rsidRPr="00907741">
        <w:rPr>
          <w:rFonts w:ascii="Times New Roman" w:hAnsi="Times New Roman"/>
        </w:rPr>
        <w:t>= 34.62</w:t>
      </w:r>
    </w:p>
    <w:p w:rsidR="00D767E2" w:rsidRPr="00910E25" w:rsidRDefault="00910E25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If we select emitter doping N</w:t>
      </w:r>
      <w:r w:rsidRPr="00910E25">
        <w:rPr>
          <w:rFonts w:ascii="Times New Roman" w:hAnsi="Times New Roman"/>
          <w:spacing w:val="-2"/>
          <w:vertAlign w:val="subscript"/>
        </w:rPr>
        <w:t>A,E</w:t>
      </w:r>
      <w:r>
        <w:rPr>
          <w:rFonts w:ascii="Times New Roman" w:hAnsi="Times New Roman"/>
          <w:spacing w:val="-2"/>
        </w:rPr>
        <w:t xml:space="preserve"> =10</w:t>
      </w:r>
      <w:r w:rsidRPr="00910E25">
        <w:rPr>
          <w:rFonts w:ascii="Times New Roman" w:hAnsi="Times New Roman"/>
          <w:spacing w:val="-2"/>
          <w:vertAlign w:val="superscript"/>
        </w:rPr>
        <w:t>20</w:t>
      </w:r>
      <w:r>
        <w:rPr>
          <w:rFonts w:ascii="Times New Roman" w:hAnsi="Times New Roman"/>
          <w:spacing w:val="-2"/>
        </w:rPr>
        <w:t xml:space="preserve"> cm</w:t>
      </w:r>
      <w:r w:rsidRPr="00910E25">
        <w:rPr>
          <w:rFonts w:ascii="Times New Roman" w:hAnsi="Times New Roman"/>
          <w:spacing w:val="-2"/>
          <w:vertAlign w:val="superscript"/>
        </w:rPr>
        <w:t>-3</w:t>
      </w:r>
      <w:r>
        <w:rPr>
          <w:rFonts w:ascii="Times New Roman" w:hAnsi="Times New Roman"/>
          <w:spacing w:val="-2"/>
        </w:rPr>
        <w:t xml:space="preserve">, we get base doping to be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2"/>
          <w:vertAlign w:val="subscript"/>
        </w:rPr>
        <w:t>a</w:t>
      </w:r>
      <w:r w:rsidRPr="00910E25">
        <w:rPr>
          <w:rFonts w:ascii="Times New Roman" w:hAnsi="Times New Roman"/>
          <w:spacing w:val="-2"/>
          <w:vertAlign w:val="subscript"/>
        </w:rPr>
        <w:t>,</w:t>
      </w:r>
      <w:r>
        <w:rPr>
          <w:rFonts w:ascii="Times New Roman" w:hAnsi="Times New Roman"/>
          <w:spacing w:val="-2"/>
          <w:vertAlign w:val="subscript"/>
        </w:rPr>
        <w:t>B</w:t>
      </w:r>
      <w:r>
        <w:rPr>
          <w:rFonts w:ascii="Times New Roman" w:hAnsi="Times New Roman"/>
          <w:spacing w:val="-2"/>
        </w:rPr>
        <w:t xml:space="preserve"> =</w:t>
      </w:r>
      <w:r>
        <w:rPr>
          <w:rFonts w:ascii="Times New Roman" w:hAnsi="Times New Roman"/>
          <w:spacing w:val="-2"/>
        </w:rPr>
        <w:t>2.88*</w:t>
      </w:r>
      <w:r>
        <w:rPr>
          <w:rFonts w:ascii="Times New Roman" w:hAnsi="Times New Roman"/>
          <w:spacing w:val="-2"/>
        </w:rPr>
        <w:t>10</w:t>
      </w:r>
      <w:r>
        <w:rPr>
          <w:rFonts w:ascii="Times New Roman" w:hAnsi="Times New Roman"/>
          <w:spacing w:val="-2"/>
          <w:vertAlign w:val="superscript"/>
        </w:rPr>
        <w:t>18</w:t>
      </w:r>
      <w:r>
        <w:rPr>
          <w:rFonts w:ascii="Times New Roman" w:hAnsi="Times New Roman"/>
          <w:spacing w:val="-2"/>
        </w:rPr>
        <w:t xml:space="preserve"> cm</w:t>
      </w:r>
      <w:r w:rsidRPr="00910E25">
        <w:rPr>
          <w:rFonts w:ascii="Times New Roman" w:hAnsi="Times New Roman"/>
          <w:spacing w:val="-2"/>
          <w:vertAlign w:val="superscript"/>
        </w:rPr>
        <w:t>-</w:t>
      </w:r>
      <w:r>
        <w:rPr>
          <w:rFonts w:ascii="Times New Roman" w:hAnsi="Times New Roman"/>
          <w:spacing w:val="-2"/>
          <w:vertAlign w:val="superscript"/>
        </w:rPr>
        <w:t>3</w:t>
      </w:r>
      <w:r>
        <w:rPr>
          <w:rFonts w:ascii="Times New Roman" w:hAnsi="Times New Roman"/>
          <w:spacing w:val="-2"/>
        </w:rPr>
        <w:t>.</w:t>
      </w:r>
    </w:p>
    <w:p w:rsidR="00910E25" w:rsidRDefault="00910E25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Q1(b) Name factors that are important in determining the values of the cut-off frequencies f</w:t>
      </w:r>
      <w:r>
        <w:rPr>
          <w:rFonts w:ascii="Symbol" w:hAnsi="Symbol"/>
          <w:spacing w:val="-2"/>
          <w:vertAlign w:val="subscript"/>
        </w:rPr>
        <w:t></w:t>
      </w:r>
      <w:r>
        <w:rPr>
          <w:rFonts w:ascii="Symbol" w:hAnsi="Symbol"/>
          <w:spacing w:val="-2"/>
        </w:rPr>
        <w:t></w:t>
      </w:r>
      <w:r w:rsidR="00FE3735">
        <w:rPr>
          <w:rFonts w:ascii="Times New Roman" w:hAnsi="Times New Roman"/>
          <w:spacing w:val="-2"/>
        </w:rPr>
        <w:t>&amp;</w:t>
      </w:r>
      <w:r>
        <w:rPr>
          <w:rFonts w:ascii="Times New Roman" w:hAnsi="Times New Roman"/>
          <w:spacing w:val="-2"/>
        </w:rPr>
        <w:t xml:space="preserve"> f</w:t>
      </w:r>
      <w:r>
        <w:rPr>
          <w:rFonts w:ascii="Symbol" w:hAnsi="Symbol"/>
          <w:spacing w:val="-2"/>
          <w:vertAlign w:val="subscript"/>
        </w:rPr>
        <w:t></w:t>
      </w:r>
      <w:r>
        <w:rPr>
          <w:rFonts w:ascii="Times New Roman" w:hAnsi="Times New Roman"/>
          <w:spacing w:val="-2"/>
          <w:vertAlign w:val="subscript"/>
        </w:rPr>
        <w:t xml:space="preserve">. </w:t>
      </w:r>
    </w:p>
    <w:p w:rsidR="00860E95" w:rsidRDefault="00860E95" w:rsidP="00860E95">
      <w:pPr>
        <w:rPr>
          <w:rFonts w:ascii="Times New Roman" w:hAnsi="Times New Roman"/>
        </w:rPr>
      </w:pPr>
      <w:r>
        <w:rPr>
          <w:rFonts w:ascii="Times New Roman" w:hAnsi="Times New Roman"/>
        </w:rPr>
        <w:t>Time constant τ</w:t>
      </w:r>
      <w:r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r</w:t>
      </w:r>
      <w:r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  <w:vertAlign w:val="subscript"/>
        </w:rPr>
        <w:t>TEB</w:t>
      </w:r>
      <w:r>
        <w:rPr>
          <w:rFonts w:ascii="Times New Roman" w:hAnsi="Times New Roman"/>
        </w:rPr>
        <w:t xml:space="preserve"> = 25.9 × 7.88 × 10</w:t>
      </w:r>
      <w:r>
        <w:rPr>
          <w:rFonts w:ascii="Times New Roman" w:hAnsi="Times New Roman"/>
          <w:vertAlign w:val="superscript"/>
        </w:rPr>
        <w:t xml:space="preserve">-14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2.04*10</w:t>
      </w:r>
      <w:r w:rsidRPr="00860E95">
        <w:rPr>
          <w:rFonts w:ascii="Times New Roman" w:hAnsi="Times New Roman"/>
          <w:vertAlign w:val="superscript"/>
        </w:rPr>
        <w:t>-12</w:t>
      </w:r>
      <w:r>
        <w:rPr>
          <w:rFonts w:ascii="Times New Roman" w:hAnsi="Times New Roman"/>
        </w:rPr>
        <w:t xml:space="preserve"> s</w:t>
      </w:r>
    </w:p>
    <w:p w:rsidR="00860E95" w:rsidRDefault="00860E95" w:rsidP="00860E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</w:t>
      </w:r>
    </w:p>
    <w:p w:rsidR="00860E95" w:rsidRDefault="00860E95" w:rsidP="00860E95">
      <w:pPr>
        <w:rPr>
          <w:rFonts w:ascii="Times New Roman" w:hAnsi="Times New Roman"/>
        </w:rPr>
      </w:pPr>
      <w:r>
        <w:rPr>
          <w:rFonts w:ascii="Times New Roman" w:hAnsi="Times New Roman"/>
        </w:rPr>
        <w:t>τ</w:t>
      </w:r>
      <w:r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r</w:t>
      </w:r>
      <w:r>
        <w:rPr>
          <w:rFonts w:ascii="Times New Roman" w:hAnsi="Times New Roman"/>
          <w:vertAlign w:val="subscript"/>
        </w:rPr>
        <w:t>sc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  <w:vertAlign w:val="subscript"/>
        </w:rPr>
        <w:t>TEB</w:t>
      </w:r>
      <w:r>
        <w:rPr>
          <w:rFonts w:ascii="Times New Roman" w:hAnsi="Times New Roman"/>
        </w:rPr>
        <w:t xml:space="preserve"> = 2.7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× 10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× 0.935 × 10</w:t>
      </w:r>
      <w:r>
        <w:rPr>
          <w:rFonts w:ascii="Times New Roman" w:hAnsi="Times New Roman"/>
          <w:vertAlign w:val="superscript"/>
        </w:rPr>
        <w:t>-15</w:t>
      </w:r>
      <w:r>
        <w:rPr>
          <w:rFonts w:ascii="Times New Roman" w:hAnsi="Times New Roman"/>
        </w:rPr>
        <w:t xml:space="preserve"> = 2.52 × 10</w:t>
      </w:r>
      <w:r>
        <w:rPr>
          <w:rFonts w:ascii="Times New Roman" w:hAnsi="Times New Roman"/>
          <w:vertAlign w:val="superscript"/>
        </w:rPr>
        <w:t>-12</w:t>
      </w:r>
      <w:r>
        <w:rPr>
          <w:rFonts w:ascii="Times New Roman" w:hAnsi="Times New Roman"/>
        </w:rPr>
        <w:t xml:space="preserve"> s</w:t>
      </w:r>
    </w:p>
    <w:p w:rsidR="00860E95" w:rsidRDefault="00860E95" w:rsidP="00860E95">
      <w:pPr>
        <w:rPr>
          <w:rFonts w:ascii="Times New Roman" w:hAnsi="Times New Roman"/>
        </w:rPr>
      </w:pPr>
      <w:r>
        <w:rPr>
          <w:rFonts w:ascii="Times New Roman" w:hAnsi="Times New Roman"/>
        </w:rPr>
        <w:t>τ</w:t>
      </w:r>
      <w:r>
        <w:rPr>
          <w:rFonts w:ascii="Times New Roman" w:hAnsi="Times New Roman"/>
          <w:vertAlign w:val="subscript"/>
        </w:rPr>
        <w:t xml:space="preserve">β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(2D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,</w:t>
      </w:r>
      <w:r w:rsidRPr="00860E95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= (4.9 × 10</w:t>
      </w:r>
      <w:r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(2 × 40) = 1.2 × 10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  <w:vertAlign w:val="superscript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; </w:t>
      </w:r>
    </w:p>
    <w:p w:rsidR="00860E95" w:rsidRDefault="00860E95" w:rsidP="00860E95">
      <w:pPr>
        <w:rPr>
          <w:rFonts w:ascii="Times New Roman" w:hAnsi="Times New Roman"/>
        </w:rPr>
      </w:pPr>
      <w:r>
        <w:rPr>
          <w:rFonts w:ascii="Times New Roman" w:hAnsi="Times New Roman"/>
        </w:rPr>
        <w:t>or τ</w:t>
      </w:r>
      <w:r>
        <w:rPr>
          <w:rFonts w:ascii="Times New Roman" w:hAnsi="Times New Roman"/>
          <w:vertAlign w:val="subscript"/>
        </w:rPr>
        <w:t>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3 × 10</w:t>
      </w:r>
      <w:r>
        <w:rPr>
          <w:rFonts w:ascii="Times New Roman" w:hAnsi="Times New Roman"/>
          <w:vertAlign w:val="superscript"/>
        </w:rPr>
        <w:t>-9</w:t>
      </w:r>
      <w:r>
        <w:rPr>
          <w:rFonts w:ascii="Times New Roman" w:hAnsi="Times New Roman"/>
        </w:rPr>
        <w:t xml:space="preserve"> , if  </w:t>
      </w:r>
      <w:r>
        <w:rPr>
          <w:rFonts w:ascii="Times New Roman" w:hAnsi="Times New Roman"/>
        </w:rPr>
        <w:t>W = 0.1</w:t>
      </w:r>
      <w:r w:rsidRPr="00860E95">
        <w:rPr>
          <w:rFonts w:ascii="Symbol" w:hAnsi="Symbol"/>
        </w:rPr>
        <w:t></w:t>
      </w:r>
      <w:r>
        <w:rPr>
          <w:rFonts w:ascii="Times New Roman" w:hAnsi="Times New Roman"/>
        </w:rPr>
        <w:t>m</w:t>
      </w:r>
    </w:p>
    <w:p w:rsidR="00E150D9" w:rsidRDefault="00860E95" w:rsidP="00860E95">
      <w:pPr>
        <w:rPr>
          <w:rFonts w:ascii="Times New Roman" w:hAnsi="Times New Roman"/>
        </w:rPr>
      </w:pPr>
      <w:r>
        <w:rPr>
          <w:rFonts w:ascii="Times New Roman" w:hAnsi="Times New Roman"/>
        </w:rPr>
        <w:t>τ</w:t>
      </w:r>
      <w:r>
        <w:rPr>
          <w:rFonts w:ascii="Times New Roman" w:hAnsi="Times New Roman"/>
          <w:vertAlign w:val="subscript"/>
        </w:rPr>
        <w:t>CD</w:t>
      </w:r>
      <w:r>
        <w:rPr>
          <w:rFonts w:ascii="Times New Roman" w:hAnsi="Times New Roman"/>
        </w:rPr>
        <w:t xml:space="preserve"> = 1.56</w:t>
      </w:r>
      <w:r w:rsidRPr="00860E95">
        <w:rPr>
          <w:rFonts w:ascii="Symbol" w:hAnsi="Symbol"/>
        </w:rPr>
        <w:t></w:t>
      </w:r>
      <w:r>
        <w:rPr>
          <w:rFonts w:ascii="Times New Roman" w:hAnsi="Times New Roman"/>
        </w:rPr>
        <w:t>m/ 10</w:t>
      </w:r>
      <w:r>
        <w:rPr>
          <w:rFonts w:ascii="Times New Roman" w:hAnsi="Times New Roman"/>
          <w:vertAlign w:val="superscript"/>
        </w:rPr>
        <w:t xml:space="preserve">7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base collector junction width at z</w:t>
      </w:r>
      <w:r>
        <w:rPr>
          <w:rFonts w:ascii="Times New Roman" w:hAnsi="Times New Roman"/>
        </w:rPr>
        <w:t xml:space="preserve">ero bias),   </w:t>
      </w:r>
    </w:p>
    <w:p w:rsidR="00860E95" w:rsidRDefault="00E150D9" w:rsidP="00860E95">
      <w:pPr>
        <w:rPr>
          <w:rFonts w:ascii="Times New Roman" w:hAnsi="Times New Roman"/>
        </w:rPr>
      </w:pPr>
      <w:r>
        <w:rPr>
          <w:rFonts w:ascii="Times New Roman" w:hAnsi="Times New Roman"/>
        </w:rPr>
        <w:t>At 4.3V reverse bias, the</w:t>
      </w:r>
      <w:r>
        <w:rPr>
          <w:rFonts w:ascii="Times New Roman" w:hAnsi="Times New Roman"/>
        </w:rPr>
        <w:t xml:space="preserve"> base-collector junction </w:t>
      </w:r>
      <w:r>
        <w:rPr>
          <w:rFonts w:ascii="Times New Roman" w:hAnsi="Times New Roman"/>
        </w:rPr>
        <w:t xml:space="preserve">width is </w:t>
      </w:r>
      <w:r>
        <w:rPr>
          <w:rFonts w:ascii="Times New Roman" w:hAnsi="Times New Roman"/>
        </w:rPr>
        <w:t>3.904</w:t>
      </w:r>
      <w:r w:rsidRPr="00860E95">
        <w:rPr>
          <w:rFonts w:ascii="Symbol" w:hAnsi="Symbol"/>
        </w:rPr>
        <w:t>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. Thus the transit time is </w:t>
      </w:r>
    </w:p>
    <w:p w:rsidR="00860E95" w:rsidRPr="00066D4F" w:rsidRDefault="00860E95" w:rsidP="00860E95">
      <w:pPr>
        <w:rPr>
          <w:rFonts w:ascii="Times New Roman" w:hAnsi="Times New Roman"/>
        </w:rPr>
      </w:pPr>
      <w:r>
        <w:rPr>
          <w:rFonts w:ascii="Times New Roman" w:hAnsi="Times New Roman"/>
        </w:rPr>
        <w:t>τ</w:t>
      </w:r>
      <w:r>
        <w:rPr>
          <w:rFonts w:ascii="Times New Roman" w:hAnsi="Times New Roman"/>
          <w:vertAlign w:val="subscript"/>
        </w:rPr>
        <w:t>CD</w:t>
      </w:r>
      <w:r>
        <w:rPr>
          <w:rFonts w:ascii="Times New Roman" w:hAnsi="Times New Roman"/>
        </w:rPr>
        <w:t xml:space="preserve"> =  3.904</w:t>
      </w:r>
      <w:r w:rsidRPr="00860E95">
        <w:rPr>
          <w:rFonts w:ascii="Symbol" w:hAnsi="Symbol"/>
        </w:rPr>
        <w:t></w:t>
      </w:r>
      <w:r>
        <w:rPr>
          <w:rFonts w:ascii="Times New Roman" w:hAnsi="Times New Roman"/>
        </w:rPr>
        <w:t>m/10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 xml:space="preserve"> = 3.904 × 10</w:t>
      </w:r>
      <w:r>
        <w:rPr>
          <w:rFonts w:ascii="Times New Roman" w:hAnsi="Times New Roman"/>
          <w:vertAlign w:val="superscript"/>
        </w:rPr>
        <w:t>-11</w:t>
      </w:r>
      <w:r>
        <w:rPr>
          <w:rFonts w:ascii="Times New Roman" w:hAnsi="Times New Roman"/>
        </w:rPr>
        <w:t>s</w:t>
      </w:r>
      <w:r w:rsidR="00E150D9">
        <w:rPr>
          <w:rFonts w:ascii="Times New Roman" w:hAnsi="Times New Roman"/>
        </w:rPr>
        <w:t xml:space="preserve">. Here, 107 cm/s is the saturation velocity in Si.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217347" w:rsidRDefault="00217347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Q1(c) Name the single most important parameter used in design pass#2 to enhance f</w:t>
      </w:r>
      <w:r w:rsidRPr="00217347">
        <w:rPr>
          <w:rFonts w:ascii="Symbol" w:hAnsi="Symbol"/>
          <w:spacing w:val="-2"/>
          <w:vertAlign w:val="subscript"/>
        </w:rPr>
        <w:t></w:t>
      </w:r>
      <w:r>
        <w:rPr>
          <w:rFonts w:ascii="Times New Roman" w:hAnsi="Times New Roman"/>
          <w:spacing w:val="-2"/>
        </w:rPr>
        <w:t xml:space="preserve"> to 5.62GHz from 5.26*10</w:t>
      </w:r>
      <w:r w:rsidRPr="00217347">
        <w:rPr>
          <w:rFonts w:ascii="Times New Roman" w:hAnsi="Times New Roman"/>
          <w:spacing w:val="-2"/>
          <w:vertAlign w:val="superscript"/>
        </w:rPr>
        <w:t>7</w:t>
      </w:r>
      <w:r>
        <w:rPr>
          <w:rFonts w:ascii="Times New Roman" w:hAnsi="Times New Roman"/>
          <w:spacing w:val="-2"/>
        </w:rPr>
        <w:t xml:space="preserve"> Hz (almost by a factor of 100).</w:t>
      </w: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AC5E14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Base transit time </w:t>
      </w:r>
      <w:r w:rsidRPr="00AC5E14">
        <w:rPr>
          <w:rFonts w:ascii="Symbol" w:hAnsi="Symbol"/>
          <w:spacing w:val="-2"/>
        </w:rPr>
        <w:t></w:t>
      </w:r>
      <w:r w:rsidRPr="00AC5E14">
        <w:rPr>
          <w:rFonts w:ascii="Times New Roman" w:hAnsi="Times New Roman"/>
          <w:spacing w:val="-2"/>
          <w:vertAlign w:val="subscript"/>
        </w:rPr>
        <w:t>B</w:t>
      </w: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Q1(d) what is the advantage of using p-SiGe</w:t>
      </w:r>
      <w:r w:rsidR="00904B80">
        <w:rPr>
          <w:rFonts w:ascii="Times New Roman" w:hAnsi="Times New Roman"/>
          <w:spacing w:val="-2"/>
        </w:rPr>
        <w:t xml:space="preserve"> base as opposed to </w:t>
      </w:r>
      <w:r>
        <w:rPr>
          <w:rFonts w:ascii="Times New Roman" w:hAnsi="Times New Roman"/>
          <w:spacing w:val="-2"/>
        </w:rPr>
        <w:t>pSi base and having a nSi- pSiGe-nSi heterojunction bipolar transistor. The main consideration is cut off frequency.</w:t>
      </w:r>
    </w:p>
    <w:p w:rsidR="00991153" w:rsidRDefault="00991153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b/>
          <w:spacing w:val="-2"/>
        </w:rPr>
      </w:pPr>
    </w:p>
    <w:p w:rsidR="000A38E9" w:rsidRPr="00CB0A1F" w:rsidRDefault="00AC5E14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 w:rsidRPr="00CB0A1F">
        <w:rPr>
          <w:rFonts w:ascii="Times New Roman" w:hAnsi="Times New Roman"/>
          <w:b/>
          <w:spacing w:val="-2"/>
        </w:rPr>
        <w:t>Solution:</w:t>
      </w:r>
      <w:r w:rsidRPr="00CB0A1F">
        <w:rPr>
          <w:rFonts w:ascii="Times New Roman" w:hAnsi="Times New Roman"/>
          <w:spacing w:val="-2"/>
        </w:rPr>
        <w:t xml:space="preserve"> SiGe has a lower energy gap than Si (</w:t>
      </w:r>
      <w:r w:rsidR="00991153" w:rsidRPr="00CB0A1F">
        <w:rPr>
          <w:rFonts w:ascii="Times New Roman" w:hAnsi="Times New Roman"/>
          <w:spacing w:val="-2"/>
        </w:rPr>
        <w:t xml:space="preserve">as Ge band gap is 0.67eV and Si </w:t>
      </w:r>
      <w:r w:rsidRPr="00CB0A1F">
        <w:rPr>
          <w:rFonts w:ascii="Times New Roman" w:hAnsi="Times New Roman"/>
          <w:spacing w:val="-2"/>
        </w:rPr>
        <w:t>band gap of 1.1</w:t>
      </w:r>
      <w:r w:rsidR="00991153" w:rsidRPr="00CB0A1F">
        <w:rPr>
          <w:rFonts w:ascii="Times New Roman" w:hAnsi="Times New Roman"/>
          <w:spacing w:val="-2"/>
        </w:rPr>
        <w:t>eV). This results in n</w:t>
      </w:r>
      <w:r w:rsidR="00991153" w:rsidRPr="00CB0A1F">
        <w:rPr>
          <w:rFonts w:ascii="Times New Roman" w:hAnsi="Times New Roman"/>
          <w:spacing w:val="-2"/>
          <w:vertAlign w:val="subscript"/>
        </w:rPr>
        <w:t>i</w:t>
      </w:r>
      <w:r w:rsidR="00991153" w:rsidRPr="00CB0A1F">
        <w:rPr>
          <w:rFonts w:ascii="Times New Roman" w:hAnsi="Times New Roman"/>
          <w:spacing w:val="-2"/>
        </w:rPr>
        <w:t>(SiGe) &gt;&gt; n</w:t>
      </w:r>
      <w:r w:rsidR="00991153" w:rsidRPr="00CB0A1F">
        <w:rPr>
          <w:rFonts w:ascii="Times New Roman" w:hAnsi="Times New Roman"/>
          <w:spacing w:val="-2"/>
          <w:vertAlign w:val="subscript"/>
        </w:rPr>
        <w:t>i</w:t>
      </w:r>
      <w:r w:rsidR="00991153" w:rsidRPr="00CB0A1F">
        <w:rPr>
          <w:rFonts w:ascii="Times New Roman" w:hAnsi="Times New Roman"/>
          <w:spacing w:val="-2"/>
        </w:rPr>
        <w:t xml:space="preserve">(Si). Higher  </w:t>
      </w:r>
      <w:r w:rsidR="00991153" w:rsidRPr="00CB0A1F">
        <w:rPr>
          <w:rFonts w:ascii="Times New Roman" w:hAnsi="Times New Roman"/>
          <w:spacing w:val="-2"/>
        </w:rPr>
        <w:t>n</w:t>
      </w:r>
      <w:r w:rsidR="00991153" w:rsidRPr="00CB0A1F">
        <w:rPr>
          <w:rFonts w:ascii="Times New Roman" w:hAnsi="Times New Roman"/>
          <w:spacing w:val="-2"/>
          <w:vertAlign w:val="subscript"/>
        </w:rPr>
        <w:t>i</w:t>
      </w:r>
      <w:r w:rsidR="00991153" w:rsidRPr="00CB0A1F">
        <w:rPr>
          <w:rFonts w:ascii="Times New Roman" w:hAnsi="Times New Roman"/>
          <w:spacing w:val="-2"/>
        </w:rPr>
        <w:t>(SiGe)</w:t>
      </w:r>
      <w:r w:rsidR="00991153" w:rsidRPr="00CB0A1F">
        <w:rPr>
          <w:rFonts w:ascii="Times New Roman" w:hAnsi="Times New Roman"/>
          <w:spacing w:val="-2"/>
        </w:rPr>
        <w:t xml:space="preserve"> in SiGe base region gives higher value of minority electron concentration n</w:t>
      </w:r>
      <w:r w:rsidR="00991153" w:rsidRPr="00CB0A1F">
        <w:rPr>
          <w:rFonts w:ascii="Times New Roman" w:hAnsi="Times New Roman"/>
          <w:spacing w:val="-2"/>
          <w:vertAlign w:val="subscript"/>
        </w:rPr>
        <w:t>po,B</w:t>
      </w:r>
      <w:r w:rsidR="00991153" w:rsidRPr="00CB0A1F">
        <w:rPr>
          <w:rFonts w:ascii="Times New Roman" w:hAnsi="Times New Roman"/>
          <w:spacing w:val="-2"/>
        </w:rPr>
        <w:t xml:space="preserve"> </w:t>
      </w:r>
      <w:r w:rsidR="00991153" w:rsidRPr="00CB0A1F">
        <w:rPr>
          <w:rFonts w:ascii="Times New Roman" w:hAnsi="Times New Roman"/>
          <w:spacing w:val="-2"/>
        </w:rPr>
        <w:t>in p-SiGe base</w:t>
      </w:r>
      <w:r w:rsidR="002B424D" w:rsidRPr="00CB0A1F">
        <w:rPr>
          <w:rFonts w:ascii="Times New Roman" w:hAnsi="Times New Roman"/>
          <w:spacing w:val="-2"/>
        </w:rPr>
        <w:t xml:space="preserve"> of a nSi-pSiGe-nSi heterojunction bipolar transistor (HBT). </w:t>
      </w:r>
    </w:p>
    <w:p w:rsidR="00904B80" w:rsidRPr="00CB0A1F" w:rsidRDefault="00904B80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 w:rsidRPr="00CB0A1F">
        <w:rPr>
          <w:rFonts w:ascii="Times New Roman" w:hAnsi="Times New Roman"/>
          <w:spacing w:val="-2"/>
        </w:rPr>
        <w:t xml:space="preserve">Having SiGe base permits higher doping </w:t>
      </w:r>
      <w:r w:rsidR="000F3E66" w:rsidRPr="00CB0A1F">
        <w:rPr>
          <w:rFonts w:ascii="Times New Roman" w:hAnsi="Times New Roman"/>
          <w:spacing w:val="-2"/>
        </w:rPr>
        <w:t xml:space="preserve">NA,B than </w:t>
      </w:r>
      <w:r w:rsidRPr="00CB0A1F">
        <w:rPr>
          <w:rFonts w:ascii="Times New Roman" w:hAnsi="Times New Roman"/>
          <w:spacing w:val="-2"/>
        </w:rPr>
        <w:t>the emitter region. This reduces the emitter-base junction capacitance and t</w:t>
      </w:r>
      <w:r w:rsidRPr="00CB0A1F">
        <w:rPr>
          <w:rFonts w:ascii="Times New Roman" w:hAnsi="Times New Roman"/>
          <w:spacing w:val="-2"/>
          <w:vertAlign w:val="subscript"/>
        </w:rPr>
        <w:t>E</w:t>
      </w:r>
      <w:r w:rsidRPr="00CB0A1F">
        <w:rPr>
          <w:rFonts w:ascii="Times New Roman" w:hAnsi="Times New Roman"/>
          <w:spacing w:val="-2"/>
        </w:rPr>
        <w:t xml:space="preserve"> on one hand and the base width </w:t>
      </w:r>
      <w:r w:rsidR="000F3E66" w:rsidRPr="00CB0A1F">
        <w:rPr>
          <w:rFonts w:ascii="Times New Roman" w:hAnsi="Times New Roman"/>
          <w:spacing w:val="-2"/>
        </w:rPr>
        <w:t>W [</w:t>
      </w:r>
      <w:r w:rsidRPr="00CB0A1F">
        <w:rPr>
          <w:rFonts w:ascii="Times New Roman" w:hAnsi="Times New Roman"/>
          <w:spacing w:val="-2"/>
        </w:rPr>
        <w:t>reduction due to higher doping</w:t>
      </w:r>
      <w:r w:rsidR="000F3E66" w:rsidRPr="00CB0A1F">
        <w:rPr>
          <w:rFonts w:ascii="Times New Roman" w:hAnsi="Times New Roman"/>
          <w:spacing w:val="-2"/>
        </w:rPr>
        <w:t xml:space="preserve"> than emitter or collector]</w:t>
      </w:r>
      <w:r w:rsidRPr="00CB0A1F">
        <w:rPr>
          <w:rFonts w:ascii="Times New Roman" w:hAnsi="Times New Roman"/>
          <w:spacing w:val="-2"/>
        </w:rPr>
        <w:t xml:space="preserve">. </w:t>
      </w:r>
      <w:r w:rsidR="000F3E66" w:rsidRPr="00CB0A1F">
        <w:rPr>
          <w:rFonts w:ascii="Times New Roman" w:hAnsi="Times New Roman"/>
          <w:spacing w:val="-2"/>
        </w:rPr>
        <w:t>Reduction in base width W results in reduced t</w:t>
      </w:r>
      <w:r w:rsidR="000F3E66" w:rsidRPr="00CB0A1F">
        <w:rPr>
          <w:rFonts w:ascii="Times New Roman" w:hAnsi="Times New Roman"/>
          <w:spacing w:val="-2"/>
          <w:vertAlign w:val="subscript"/>
        </w:rPr>
        <w:t>B</w:t>
      </w:r>
      <w:r w:rsidR="000F3E66" w:rsidRPr="00CB0A1F">
        <w:rPr>
          <w:rFonts w:ascii="Times New Roman" w:hAnsi="Times New Roman"/>
          <w:spacing w:val="-2"/>
        </w:rPr>
        <w:t xml:space="preserve">. </w:t>
      </w:r>
    </w:p>
    <w:p w:rsidR="000F3E66" w:rsidRPr="00CB0A1F" w:rsidRDefault="000F3E66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0F3E66" w:rsidRPr="00CB0A1F" w:rsidRDefault="000F3E66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  <w:r w:rsidRPr="00CB0A1F">
        <w:rPr>
          <w:rFonts w:ascii="Times New Roman" w:hAnsi="Times New Roman"/>
          <w:spacing w:val="-2"/>
        </w:rPr>
        <w:t>These factors result in higher cutoff frequencies.</w:t>
      </w:r>
    </w:p>
    <w:p w:rsidR="007E5074" w:rsidRDefault="007E5074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b/>
          <w:bCs/>
          <w:szCs w:val="24"/>
        </w:rPr>
        <w:t xml:space="preserve">Q.2 (a). </w:t>
      </w:r>
      <w:r w:rsidRPr="00CB0A1F">
        <w:rPr>
          <w:rFonts w:ascii="Times New Roman" w:hAnsi="Times New Roman"/>
          <w:szCs w:val="24"/>
        </w:rPr>
        <w:t>What is the distance from junction edge (x</w:t>
      </w:r>
      <w:r w:rsidRPr="00CB0A1F">
        <w:rPr>
          <w:rFonts w:ascii="Times New Roman" w:hAnsi="Times New Roman"/>
          <w:szCs w:val="24"/>
          <w:vertAlign w:val="subscript"/>
        </w:rPr>
        <w:t>p</w:t>
      </w:r>
      <w:r w:rsidRPr="00CB0A1F">
        <w:rPr>
          <w:rFonts w:ascii="Times New Roman" w:hAnsi="Times New Roman"/>
          <w:szCs w:val="24"/>
        </w:rPr>
        <w:t xml:space="preserve">) in which electron concentration decays by 1/e? </w:t>
      </w:r>
      <w:r w:rsidRPr="00CB0A1F">
        <w:rPr>
          <w:rFonts w:ascii="Times New Roman" w:hAnsi="Times New Roman"/>
          <w:b/>
          <w:szCs w:val="24"/>
        </w:rPr>
        <w:t>Circle one</w:t>
      </w:r>
    </w:p>
    <w:p w:rsidR="007E5074" w:rsidRPr="00CB0A1F" w:rsidRDefault="008C2A15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E7108" wp14:editId="48E32090">
                <wp:simplePos x="0" y="0"/>
                <wp:positionH relativeFrom="column">
                  <wp:posOffset>-180975</wp:posOffset>
                </wp:positionH>
                <wp:positionV relativeFrom="paragraph">
                  <wp:posOffset>75564</wp:posOffset>
                </wp:positionV>
                <wp:extent cx="533400" cy="314325"/>
                <wp:effectExtent l="0" t="0" r="19050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A2F4D" id="Oval 3" o:spid="_x0000_s1026" style="position:absolute;margin-left:-14.25pt;margin-top:5.95pt;width:42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">
                <v:fill opacity="0"/>
              </v:oval>
            </w:pict>
          </mc:Fallback>
        </mc:AlternateContent>
      </w: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szCs w:val="24"/>
        </w:rPr>
        <w:t>L</w:t>
      </w:r>
      <w:r w:rsidRPr="00CB0A1F">
        <w:rPr>
          <w:rFonts w:ascii="Times New Roman" w:hAnsi="Times New Roman"/>
          <w:szCs w:val="24"/>
          <w:vertAlign w:val="subscript"/>
        </w:rPr>
        <w:t>n</w:t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  <w:t>2L</w:t>
      </w:r>
      <w:r w:rsidRPr="00CB0A1F">
        <w:rPr>
          <w:rFonts w:ascii="Times New Roman" w:hAnsi="Times New Roman"/>
          <w:szCs w:val="24"/>
          <w:vertAlign w:val="subscript"/>
        </w:rPr>
        <w:t>n</w:t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  <w:t>L</w:t>
      </w:r>
      <w:r w:rsidRPr="00CB0A1F">
        <w:rPr>
          <w:rFonts w:ascii="Times New Roman" w:hAnsi="Times New Roman"/>
          <w:szCs w:val="24"/>
          <w:vertAlign w:val="subscript"/>
        </w:rPr>
        <w:t>p</w:t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  <w:t>2L</w:t>
      </w:r>
      <w:r w:rsidRPr="00CB0A1F">
        <w:rPr>
          <w:rFonts w:ascii="Times New Roman" w:hAnsi="Times New Roman"/>
          <w:szCs w:val="24"/>
          <w:vertAlign w:val="subscript"/>
        </w:rPr>
        <w:t>p</w:t>
      </w: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</w:p>
    <w:p w:rsidR="007E5074" w:rsidRPr="00CB0A1F" w:rsidRDefault="007E5074" w:rsidP="00CB0A1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B0A1F">
        <w:rPr>
          <w:rFonts w:ascii="Times New Roman" w:hAnsi="Times New Roman"/>
          <w:sz w:val="24"/>
          <w:szCs w:val="24"/>
        </w:rPr>
        <w:t xml:space="preserve">What is the advantage of having a heterojunction such as shown in Fig. 1(a) ? </w:t>
      </w:r>
      <w:r w:rsidRPr="00CB0A1F">
        <w:rPr>
          <w:rFonts w:ascii="Times New Roman" w:hAnsi="Times New Roman"/>
          <w:b/>
          <w:sz w:val="24"/>
          <w:szCs w:val="24"/>
        </w:rPr>
        <w:t>Circle one</w:t>
      </w:r>
    </w:p>
    <w:p w:rsidR="00CB0A1F" w:rsidRPr="00CB0A1F" w:rsidRDefault="00CB0A1F" w:rsidP="00CB0A1F">
      <w:pPr>
        <w:pStyle w:val="ListParagraph"/>
        <w:rPr>
          <w:rFonts w:ascii="Times New Roman" w:hAnsi="Times New Roman"/>
          <w:sz w:val="24"/>
          <w:szCs w:val="24"/>
        </w:rPr>
      </w:pPr>
      <w:r w:rsidRPr="00CB0A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147E2" wp14:editId="589F69B0">
                <wp:simplePos x="0" y="0"/>
                <wp:positionH relativeFrom="margin">
                  <wp:posOffset>1752600</wp:posOffset>
                </wp:positionH>
                <wp:positionV relativeFrom="paragraph">
                  <wp:posOffset>288925</wp:posOffset>
                </wp:positionV>
                <wp:extent cx="4114800" cy="314325"/>
                <wp:effectExtent l="0" t="0" r="19050" b="285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143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6C92D" id="Oval 4" o:spid="_x0000_s1026" style="position:absolute;margin-left:138pt;margin-top:22.75pt;width:32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">
                <v:fill opacity="0"/>
                <w10:wrap anchorx="margin"/>
              </v:oval>
            </w:pict>
          </mc:Fallback>
        </mc:AlternateContent>
      </w: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szCs w:val="24"/>
        </w:rPr>
        <w:t xml:space="preserve"> Higher injection efficiency</w:t>
      </w:r>
      <w:r w:rsidRPr="00CB0A1F">
        <w:rPr>
          <w:rFonts w:ascii="Times New Roman" w:hAnsi="Times New Roman"/>
          <w:szCs w:val="24"/>
        </w:rPr>
        <w:tab/>
        <w:t>improved injection efficiency even if emitter doping is lower than p-side</w:t>
      </w: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</w:p>
    <w:p w:rsidR="00CB0A1F" w:rsidRPr="00CB0A1F" w:rsidRDefault="00CB0A1F" w:rsidP="007E5074">
      <w:pPr>
        <w:rPr>
          <w:rFonts w:ascii="Times New Roman" w:hAnsi="Times New Roman"/>
          <w:szCs w:val="24"/>
        </w:rPr>
      </w:pP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szCs w:val="24"/>
        </w:rPr>
        <w:t>(c) What happens in an N-AlGaAs/p-GaAs/P-AlGaAs double heterojunction diode of Fig. 1(b) in terms of the recombination of the injected electrons.  Can we make p-GaAs thinner than a diffusion length Ln.</w:t>
      </w:r>
    </w:p>
    <w:p w:rsidR="007E5074" w:rsidRPr="00CB0A1F" w:rsidRDefault="00CB0A1F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5689B" wp14:editId="2DFAD063">
                <wp:simplePos x="0" y="0"/>
                <wp:positionH relativeFrom="column">
                  <wp:posOffset>-161925</wp:posOffset>
                </wp:positionH>
                <wp:positionV relativeFrom="paragraph">
                  <wp:posOffset>50165</wp:posOffset>
                </wp:positionV>
                <wp:extent cx="533400" cy="314325"/>
                <wp:effectExtent l="0" t="0" r="19050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BCDC3" id="Oval 5" o:spid="_x0000_s1026" style="position:absolute;margin-left:-12.75pt;margin-top:3.95pt;width:42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">
                <v:fill opacity="0"/>
              </v:oval>
            </w:pict>
          </mc:Fallback>
        </mc:AlternateContent>
      </w: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szCs w:val="24"/>
        </w:rPr>
        <w:t>YES</w:t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  <w:t>NO</w:t>
      </w: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</w:p>
    <w:p w:rsidR="00CB0A1F" w:rsidRPr="00CB0A1F" w:rsidRDefault="00CB0A1F" w:rsidP="007E5074">
      <w:pPr>
        <w:rPr>
          <w:rFonts w:ascii="Times New Roman" w:hAnsi="Times New Roman"/>
          <w:szCs w:val="24"/>
        </w:rPr>
      </w:pP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szCs w:val="24"/>
        </w:rPr>
        <w:t>(d) For a given electron current I</w:t>
      </w:r>
      <w:r w:rsidRPr="00CB0A1F">
        <w:rPr>
          <w:rFonts w:ascii="Times New Roman" w:hAnsi="Times New Roman"/>
          <w:szCs w:val="24"/>
          <w:vertAlign w:val="subscript"/>
        </w:rPr>
        <w:t>EN</w:t>
      </w:r>
      <w:r w:rsidRPr="00CB0A1F">
        <w:rPr>
          <w:rFonts w:ascii="Times New Roman" w:hAnsi="Times New Roman"/>
          <w:szCs w:val="24"/>
        </w:rPr>
        <w:t>, which of the two diodes of Fig. 1 will give higher photon density? Assume the junction area A to be same. Thickness of pGaAs in Fig. 1b is smaller than the diffusion length L</w:t>
      </w:r>
      <w:r w:rsidRPr="00CB0A1F">
        <w:rPr>
          <w:rFonts w:ascii="Times New Roman" w:hAnsi="Times New Roman"/>
          <w:szCs w:val="24"/>
          <w:vertAlign w:val="subscript"/>
        </w:rPr>
        <w:t>n</w:t>
      </w:r>
      <w:r w:rsidRPr="00CB0A1F">
        <w:rPr>
          <w:rFonts w:ascii="Times New Roman" w:hAnsi="Times New Roman"/>
          <w:szCs w:val="24"/>
        </w:rPr>
        <w:t xml:space="preserve">. </w:t>
      </w:r>
    </w:p>
    <w:p w:rsidR="007E5074" w:rsidRPr="00CB0A1F" w:rsidRDefault="00CB0A1F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F1BDF" wp14:editId="362CFE0C">
                <wp:simplePos x="0" y="0"/>
                <wp:positionH relativeFrom="margin">
                  <wp:posOffset>3105150</wp:posOffset>
                </wp:positionH>
                <wp:positionV relativeFrom="paragraph">
                  <wp:posOffset>106045</wp:posOffset>
                </wp:positionV>
                <wp:extent cx="723900" cy="314325"/>
                <wp:effectExtent l="0" t="0" r="19050" b="2857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D745C" id="Oval 6" o:spid="_x0000_s1026" style="position:absolute;margin-left:244.5pt;margin-top:8.35pt;width:5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">
                <v:fill opacity="0"/>
                <w10:wrap anchorx="margin"/>
              </v:oval>
            </w:pict>
          </mc:Fallback>
        </mc:AlternateContent>
      </w:r>
    </w:p>
    <w:p w:rsidR="007E5074" w:rsidRPr="00CB0A1F" w:rsidRDefault="007E5074" w:rsidP="007E5074">
      <w:pPr>
        <w:rPr>
          <w:rFonts w:ascii="Times New Roman" w:hAnsi="Times New Roman"/>
          <w:szCs w:val="24"/>
        </w:rPr>
      </w:pP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  <w:t>Fig. 1(a)</w:t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</w:r>
      <w:r w:rsidRPr="00CB0A1F">
        <w:rPr>
          <w:rFonts w:ascii="Times New Roman" w:hAnsi="Times New Roman"/>
          <w:szCs w:val="24"/>
        </w:rPr>
        <w:tab/>
        <w:t xml:space="preserve">Fig. 1(b) </w:t>
      </w:r>
    </w:p>
    <w:p w:rsidR="007E5074" w:rsidRDefault="007E5074" w:rsidP="007E5074">
      <w:pPr>
        <w:rPr>
          <w:rFonts w:ascii="Times New Roman" w:hAnsi="Times New Roman"/>
          <w:sz w:val="20"/>
        </w:rPr>
      </w:pPr>
    </w:p>
    <w:p w:rsidR="007E5074" w:rsidRDefault="007E5074" w:rsidP="007E5074">
      <w:pPr>
        <w:rPr>
          <w:rFonts w:ascii="Times New Roman" w:hAnsi="Times New Roman"/>
          <w:sz w:val="20"/>
        </w:rPr>
      </w:pPr>
    </w:p>
    <w:p w:rsidR="007E5074" w:rsidRDefault="007E5074" w:rsidP="007E5074">
      <w:pPr>
        <w:rPr>
          <w:rFonts w:ascii="Times New Roman" w:hAnsi="Times New Roman"/>
          <w:sz w:val="20"/>
        </w:rPr>
      </w:pPr>
    </w:p>
    <w:p w:rsidR="007E5074" w:rsidRDefault="007E5074" w:rsidP="007E5074">
      <w:pPr>
        <w:rPr>
          <w:rFonts w:ascii="Times New Roman" w:hAnsi="Times New Roman"/>
          <w:sz w:val="20"/>
        </w:rPr>
      </w:pPr>
    </w:p>
    <w:p w:rsidR="007E5074" w:rsidRDefault="007E5074" w:rsidP="007E5074">
      <w:pPr>
        <w:rPr>
          <w:rFonts w:ascii="Times New Roman" w:hAnsi="Times New Roman"/>
          <w:sz w:val="20"/>
        </w:rPr>
      </w:pPr>
    </w:p>
    <w:p w:rsidR="00FE3735" w:rsidRDefault="00FE3735" w:rsidP="007E5074">
      <w:pPr>
        <w:rPr>
          <w:rFonts w:ascii="Times New Roman" w:hAnsi="Times New Roman"/>
          <w:sz w:val="20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5"/>
      </w:tblGrid>
      <w:tr w:rsidR="007E5074" w:rsidTr="00397CFA">
        <w:tc>
          <w:tcPr>
            <w:tcW w:w="8838" w:type="dxa"/>
          </w:tcPr>
          <w:p w:rsidR="007E5074" w:rsidRDefault="007E5074" w:rsidP="00397CFA">
            <w:pPr>
              <w:jc w:val="center"/>
            </w:pPr>
          </w:p>
          <w:p w:rsidR="00CB0A1F" w:rsidRDefault="007E5074" w:rsidP="00397CFA">
            <w:pPr>
              <w:jc w:val="center"/>
            </w:pPr>
            <w:r>
              <w:object w:dxaOrig="5238" w:dyaOrig="3210">
                <v:shape id="_x0000_i1025" type="#_x0000_t75" style="width:205.45pt;height:126.1pt" o:ole="">
                  <v:imagedata r:id="rId103" o:title=""/>
                </v:shape>
                <o:OLEObject Type="Embed" ProgID="Visio.Drawing.11" ShapeID="_x0000_i1025" DrawAspect="Content" ObjectID="_1549719274" r:id="rId104"/>
              </w:object>
            </w:r>
          </w:p>
          <w:p w:rsidR="00CB0A1F" w:rsidRDefault="00CB0A1F" w:rsidP="00397CFA">
            <w:pPr>
              <w:jc w:val="center"/>
            </w:pPr>
            <w:r w:rsidRPr="007E5074">
              <w:rPr>
                <w:rFonts w:ascii="Times New Roman" w:hAnsi="Times New Roman"/>
                <w:sz w:val="20"/>
              </w:rPr>
              <w:t>Fig. 1(a). A forward biased N-AlGaAs-p GaAs diode</w:t>
            </w:r>
            <w:r w:rsidRPr="007E5074">
              <w:rPr>
                <w:rFonts w:ascii="Times New Roman" w:hAnsi="Times New Roman"/>
              </w:rPr>
              <w:t>.</w:t>
            </w:r>
          </w:p>
          <w:p w:rsidR="007E5074" w:rsidRDefault="007E5074" w:rsidP="00397CFA">
            <w:pPr>
              <w:jc w:val="center"/>
            </w:pPr>
            <w:r>
              <w:object w:dxaOrig="7254" w:dyaOrig="4636">
                <v:shape id="_x0000_i1026" type="#_x0000_t75" style="width:228.85pt;height:145.85pt" o:ole="">
                  <v:imagedata r:id="rId55" o:title=""/>
                </v:shape>
                <o:OLEObject Type="Embed" ProgID="Visio.Drawing.11" ShapeID="_x0000_i1026" DrawAspect="Content" ObjectID="_1549719275" r:id="rId105"/>
              </w:object>
            </w:r>
          </w:p>
          <w:p w:rsidR="007E5074" w:rsidRPr="007E5074" w:rsidRDefault="00CB0A1F" w:rsidP="00397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</w:t>
            </w:r>
            <w:r w:rsidR="007E5074" w:rsidRPr="007E5074">
              <w:rPr>
                <w:rFonts w:ascii="Times New Roman" w:hAnsi="Times New Roman"/>
                <w:sz w:val="20"/>
              </w:rPr>
              <w:t>Fig. 1(b) band diagram of a double heterojunction</w:t>
            </w:r>
            <w:r w:rsidR="007E5074">
              <w:rPr>
                <w:rFonts w:ascii="Times New Roman" w:hAnsi="Times New Roman"/>
                <w:sz w:val="20"/>
              </w:rPr>
              <w:t>.</w:t>
            </w:r>
            <w:r w:rsidR="007E5074" w:rsidRPr="007E5074">
              <w:rPr>
                <w:rFonts w:ascii="Times New Roman" w:hAnsi="Times New Roman"/>
              </w:rPr>
              <w:t xml:space="preserve"> </w:t>
            </w:r>
          </w:p>
        </w:tc>
      </w:tr>
      <w:tr w:rsidR="007E5074" w:rsidTr="00397CFA">
        <w:trPr>
          <w:cantSplit/>
        </w:trPr>
        <w:tc>
          <w:tcPr>
            <w:tcW w:w="8838" w:type="dxa"/>
          </w:tcPr>
          <w:p w:rsidR="007E5074" w:rsidRDefault="00C76AFB" w:rsidP="00397CFA">
            <w:r w:rsidRPr="00C15412">
              <w:rPr>
                <w:rFonts w:ascii="Times New Roman" w:hAnsi="Times New Roman"/>
              </w:rPr>
              <w:object w:dxaOrig="13822" w:dyaOrig="5888">
                <v:shape id="_x0000_i1075" type="#_x0000_t75" style="width:6in;height:182.05pt" o:ole="">
                  <v:imagedata r:id="rId106" o:title=""/>
                </v:shape>
                <o:OLEObject Type="Embed" ProgID="Visio.Drawing.11" ShapeID="_x0000_i1075" DrawAspect="Content" ObjectID="_1549719276" r:id="rId107"/>
              </w:object>
            </w:r>
          </w:p>
        </w:tc>
      </w:tr>
    </w:tbl>
    <w:p w:rsidR="007E5074" w:rsidRPr="007E5074" w:rsidRDefault="007E5074" w:rsidP="007E5074">
      <w:pPr>
        <w:rPr>
          <w:rFonts w:ascii="Times New Roman" w:hAnsi="Times New Roman"/>
        </w:rPr>
      </w:pPr>
      <w:r>
        <w:tab/>
      </w:r>
      <w:r w:rsidRPr="007E5074">
        <w:rPr>
          <w:rFonts w:ascii="Times New Roman" w:hAnsi="Times New Roman"/>
        </w:rPr>
        <w:t xml:space="preserve">Fig. 2 shows the energy of injected electrons at a point x on the p-side.    </w:t>
      </w:r>
      <w:r w:rsidRPr="007E5074">
        <w:rPr>
          <w:rFonts w:ascii="Times New Roman" w:hAnsi="Times New Roman"/>
        </w:rPr>
        <w:tab/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Default="00542EE1" w:rsidP="007E50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Q.3</w:t>
      </w:r>
      <w:r w:rsidR="007E5074" w:rsidRPr="007E5074">
        <w:rPr>
          <w:rFonts w:ascii="Times New Roman" w:hAnsi="Times New Roman"/>
          <w:sz w:val="20"/>
        </w:rPr>
        <w:t xml:space="preserve">. (a) If the quantum efficiency </w:t>
      </w:r>
      <w:r w:rsidR="007E5074" w:rsidRPr="00542EE1">
        <w:rPr>
          <w:rFonts w:ascii="Symbol" w:hAnsi="Symbol"/>
          <w:sz w:val="20"/>
        </w:rPr>
        <w:t></w:t>
      </w:r>
      <w:r w:rsidR="007E5074" w:rsidRPr="00542EE1">
        <w:rPr>
          <w:rFonts w:ascii="Symbol" w:hAnsi="Symbol"/>
          <w:sz w:val="20"/>
        </w:rPr>
        <w:t></w:t>
      </w:r>
      <w:r w:rsidR="007E5074" w:rsidRPr="007E5074">
        <w:rPr>
          <w:rFonts w:ascii="Times New Roman" w:hAnsi="Times New Roman"/>
          <w:sz w:val="20"/>
          <w:vertAlign w:val="subscript"/>
        </w:rPr>
        <w:t>q</w:t>
      </w:r>
      <w:r w:rsidR="007E5074" w:rsidRPr="007E5074">
        <w:rPr>
          <w:rFonts w:ascii="Times New Roman" w:hAnsi="Times New Roman"/>
          <w:sz w:val="20"/>
        </w:rPr>
        <w:t xml:space="preserve"> for GaAs is 0.95 and for Si 0.05 how many photons are produced per second for an electron current of 1mA in n-p diodes on the p-side.</w:t>
      </w:r>
    </w:p>
    <w:p w:rsidR="00CB0A1F" w:rsidRPr="00194976" w:rsidRDefault="00CB0A1F" w:rsidP="00194976">
      <w:pPr>
        <w:ind w:firstLine="720"/>
        <w:rPr>
          <w:rFonts w:ascii="Times New Roman" w:hAnsi="Times New Roman"/>
          <w:szCs w:val="24"/>
        </w:rPr>
      </w:pPr>
      <w:r w:rsidRPr="00194976">
        <w:rPr>
          <w:rFonts w:ascii="Times New Roman" w:hAnsi="Times New Roman"/>
          <w:b/>
          <w:szCs w:val="24"/>
        </w:rPr>
        <w:t>Answer:</w:t>
      </w:r>
      <w:r w:rsidRPr="00194976">
        <w:rPr>
          <w:rFonts w:ascii="Times New Roman" w:hAnsi="Times New Roman"/>
          <w:szCs w:val="24"/>
        </w:rPr>
        <w:t xml:space="preserve"> photons </w:t>
      </w:r>
      <w:r w:rsidRPr="00194976">
        <w:rPr>
          <w:rFonts w:ascii="Times New Roman" w:hAnsi="Times New Roman"/>
          <w:szCs w:val="24"/>
        </w:rPr>
        <w:t>produced per second</w:t>
      </w:r>
      <w:r w:rsidRPr="00194976">
        <w:rPr>
          <w:rFonts w:ascii="Times New Roman" w:hAnsi="Times New Roman"/>
          <w:szCs w:val="24"/>
        </w:rPr>
        <w:t>=[10</w:t>
      </w:r>
      <w:r w:rsidRPr="00194976">
        <w:rPr>
          <w:rFonts w:ascii="Times New Roman" w:hAnsi="Times New Roman"/>
          <w:szCs w:val="24"/>
          <w:vertAlign w:val="superscript"/>
        </w:rPr>
        <w:t>-3</w:t>
      </w:r>
      <w:r w:rsidRPr="00194976">
        <w:rPr>
          <w:rFonts w:ascii="Times New Roman" w:hAnsi="Times New Roman"/>
          <w:szCs w:val="24"/>
        </w:rPr>
        <w:t>/1.6*10</w:t>
      </w:r>
      <w:r w:rsidRPr="00194976">
        <w:rPr>
          <w:rFonts w:ascii="Times New Roman" w:hAnsi="Times New Roman"/>
          <w:szCs w:val="24"/>
          <w:vertAlign w:val="superscript"/>
        </w:rPr>
        <w:t>-19</w:t>
      </w:r>
      <w:r w:rsidRPr="00194976">
        <w:rPr>
          <w:rFonts w:ascii="Times New Roman" w:hAnsi="Times New Roman"/>
          <w:szCs w:val="24"/>
        </w:rPr>
        <w:t xml:space="preserve">]* </w:t>
      </w:r>
      <w:r w:rsidRPr="00194976">
        <w:rPr>
          <w:rFonts w:ascii="Times New Roman" w:hAnsi="Times New Roman"/>
          <w:szCs w:val="24"/>
        </w:rPr>
        <w:t>0.95</w:t>
      </w:r>
      <w:r w:rsidRPr="00194976">
        <w:rPr>
          <w:rFonts w:ascii="Times New Roman" w:hAnsi="Times New Roman"/>
          <w:szCs w:val="24"/>
        </w:rPr>
        <w:t xml:space="preserve"> = </w:t>
      </w:r>
      <w:r w:rsidR="00C76AFB">
        <w:rPr>
          <w:rFonts w:ascii="Times New Roman" w:hAnsi="Times New Roman"/>
          <w:szCs w:val="24"/>
        </w:rPr>
        <w:t>5.9*10</w:t>
      </w:r>
      <w:r w:rsidR="00C76AFB" w:rsidRPr="00C76AFB">
        <w:rPr>
          <w:rFonts w:ascii="Times New Roman" w:hAnsi="Times New Roman"/>
          <w:szCs w:val="24"/>
          <w:vertAlign w:val="superscript"/>
        </w:rPr>
        <w:t>1</w:t>
      </w:r>
      <w:r w:rsidR="00C76AFB">
        <w:rPr>
          <w:rFonts w:ascii="Times New Roman" w:hAnsi="Times New Roman"/>
          <w:szCs w:val="24"/>
          <w:vertAlign w:val="superscript"/>
        </w:rPr>
        <w:t>5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542EE1" w:rsidP="007E50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Q3</w:t>
      </w:r>
      <w:r w:rsidR="007E5074" w:rsidRPr="007E5074">
        <w:rPr>
          <w:rFonts w:ascii="Times New Roman" w:hAnsi="Times New Roman"/>
          <w:sz w:val="20"/>
        </w:rPr>
        <w:t xml:space="preserve">(b) Write the mechanism </w:t>
      </w:r>
      <w:r>
        <w:rPr>
          <w:rFonts w:ascii="Times New Roman" w:hAnsi="Times New Roman"/>
          <w:sz w:val="20"/>
        </w:rPr>
        <w:t>of electrons and holes recombination</w:t>
      </w:r>
      <w:r w:rsidR="007E5074" w:rsidRPr="007E5074">
        <w:rPr>
          <w:rFonts w:ascii="Times New Roman" w:hAnsi="Times New Roman"/>
          <w:sz w:val="20"/>
        </w:rPr>
        <w:t xml:space="preserve"> for Si di</w:t>
      </w:r>
      <w:r>
        <w:rPr>
          <w:rFonts w:ascii="Times New Roman" w:hAnsi="Times New Roman"/>
          <w:sz w:val="20"/>
        </w:rPr>
        <w:t>ode (Fig. 2a) and GaAs diode (</w:t>
      </w:r>
      <w:r w:rsidR="007E5074" w:rsidRPr="007E5074">
        <w:rPr>
          <w:rFonts w:ascii="Times New Roman" w:hAnsi="Times New Roman"/>
          <w:sz w:val="20"/>
        </w:rPr>
        <w:t>Fig. 2b</w:t>
      </w:r>
      <w:r>
        <w:rPr>
          <w:rFonts w:ascii="Times New Roman" w:hAnsi="Times New Roman"/>
          <w:sz w:val="20"/>
        </w:rPr>
        <w:t>)</w:t>
      </w:r>
      <w:r w:rsidR="007E5074" w:rsidRPr="007E5074">
        <w:rPr>
          <w:rFonts w:ascii="Times New Roman" w:hAnsi="Times New Roman"/>
          <w:sz w:val="20"/>
        </w:rPr>
        <w:t>.</w:t>
      </w:r>
    </w:p>
    <w:p w:rsidR="00542EE1" w:rsidRDefault="00542EE1" w:rsidP="007E5074">
      <w:pPr>
        <w:rPr>
          <w:rFonts w:ascii="Times New Roman" w:hAnsi="Times New Roman"/>
          <w:sz w:val="20"/>
        </w:rPr>
      </w:pPr>
    </w:p>
    <w:p w:rsidR="00C76AFB" w:rsidRPr="00C76AFB" w:rsidRDefault="007E5074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  <w:szCs w:val="24"/>
        </w:rPr>
      </w:pPr>
      <w:r w:rsidRPr="00C76AFB">
        <w:rPr>
          <w:rFonts w:ascii="Times New Roman" w:hAnsi="Times New Roman"/>
          <w:szCs w:val="24"/>
        </w:rPr>
        <w:t>Si</w:t>
      </w:r>
      <w:r w:rsidR="00C76AFB" w:rsidRPr="00C76AFB">
        <w:rPr>
          <w:rFonts w:ascii="Times New Roman" w:hAnsi="Times New Roman"/>
          <w:szCs w:val="24"/>
        </w:rPr>
        <w:t xml:space="preserve"> is an indirect gap semiconductor. </w:t>
      </w:r>
      <w:r w:rsidR="00C76AFB" w:rsidRPr="00C76AFB">
        <w:rPr>
          <w:rFonts w:ascii="Times New Roman" w:hAnsi="Times New Roman"/>
          <w:szCs w:val="24"/>
        </w:rPr>
        <w:t xml:space="preserve">Photon emission </w:t>
      </w:r>
      <w:r w:rsidR="00C76AFB">
        <w:rPr>
          <w:rFonts w:ascii="Times New Roman" w:hAnsi="Times New Roman"/>
          <w:szCs w:val="24"/>
        </w:rPr>
        <w:t xml:space="preserve">is </w:t>
      </w:r>
      <w:r w:rsidR="00C76AFB" w:rsidRPr="00C76AFB">
        <w:rPr>
          <w:rFonts w:ascii="Times New Roman" w:hAnsi="Times New Roman"/>
          <w:szCs w:val="24"/>
        </w:rPr>
        <w:t>associated with phonon emission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h</w:t>
      </w:r>
      <w:r>
        <w:rPr>
          <w:rFonts w:ascii="Times New Roman" w:hAnsi="Times New Roman"/>
        </w:rPr>
        <w:sym w:font="Symbol" w:char="F06E"/>
      </w:r>
      <w:r>
        <w:rPr>
          <w:rFonts w:ascii="Times New Roman" w:hAnsi="Times New Roman"/>
        </w:rPr>
        <w:t>(photon)  = E</w:t>
      </w:r>
      <w:r>
        <w:rPr>
          <w:rFonts w:ascii="Times New Roman" w:hAnsi="Times New Roman"/>
          <w:vertAlign w:val="subscript"/>
        </w:rPr>
        <w:t>c,elec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</w:rPr>
        <w:t xml:space="preserve"> E</w:t>
      </w:r>
      <w:r>
        <w:rPr>
          <w:rFonts w:ascii="Times New Roman" w:hAnsi="Times New Roman"/>
          <w:vertAlign w:val="subscript"/>
        </w:rPr>
        <w:t>v,hole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sym w:font="Symbol" w:char="F06E"/>
      </w:r>
      <w:r>
        <w:rPr>
          <w:rFonts w:ascii="Times New Roman" w:hAnsi="Times New Roman"/>
          <w:vertAlign w:val="subscript"/>
        </w:rPr>
        <w:t xml:space="preserve">q </w:t>
      </w:r>
      <w:r>
        <w:rPr>
          <w:rFonts w:ascii="Times New Roman" w:hAnsi="Times New Roman"/>
        </w:rPr>
        <w:t>(phonon emission)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ab/>
        <w:t>(D)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or </w:t>
      </w:r>
      <w:r>
        <w:rPr>
          <w:rFonts w:ascii="Times New Roman" w:hAnsi="Times New Roman"/>
        </w:rPr>
        <w:tab/>
        <w:t>h</w:t>
      </w:r>
      <w:r>
        <w:rPr>
          <w:rFonts w:ascii="Times New Roman" w:hAnsi="Times New Roman"/>
        </w:rPr>
        <w:sym w:font="Symbol" w:char="F06E"/>
      </w:r>
      <w:r>
        <w:rPr>
          <w:rFonts w:ascii="Times New Roman" w:hAnsi="Times New Roman"/>
        </w:rPr>
        <w:t>(photon)  = E</w:t>
      </w:r>
      <w:r>
        <w:rPr>
          <w:rFonts w:ascii="Times New Roman" w:hAnsi="Times New Roman"/>
          <w:vertAlign w:val="subscript"/>
        </w:rPr>
        <w:t>c,elec</w:t>
      </w:r>
      <w:r>
        <w:rPr>
          <w:rFonts w:ascii="Times New Roman" w:hAnsi="Times New Roman"/>
        </w:rPr>
        <w:t xml:space="preserve"> – E</w:t>
      </w:r>
      <w:r>
        <w:rPr>
          <w:rFonts w:ascii="Times New Roman" w:hAnsi="Times New Roman"/>
          <w:vertAlign w:val="subscript"/>
        </w:rPr>
        <w:t>v,hole</w:t>
      </w:r>
      <w:r>
        <w:rPr>
          <w:rFonts w:ascii="Times New Roman" w:hAnsi="Times New Roman"/>
        </w:rPr>
        <w:t xml:space="preserve"> +   h</w:t>
      </w:r>
      <w:r>
        <w:rPr>
          <w:rFonts w:ascii="Times New Roman" w:hAnsi="Times New Roman"/>
        </w:rPr>
        <w:sym w:font="Symbol" w:char="F06E"/>
      </w:r>
      <w:r>
        <w:rPr>
          <w:rFonts w:ascii="Times New Roman" w:hAnsi="Times New Roman"/>
          <w:vertAlign w:val="subscript"/>
        </w:rPr>
        <w:t xml:space="preserve">q </w:t>
      </w:r>
      <w:r>
        <w:rPr>
          <w:rFonts w:ascii="Times New Roman" w:hAnsi="Times New Roman"/>
        </w:rPr>
        <w:t>(phonon absorption)</w:t>
      </w:r>
      <w:r>
        <w:rPr>
          <w:rFonts w:ascii="Times New Roman" w:hAnsi="Times New Roman"/>
        </w:rPr>
        <w:tab/>
        <w:t>(E)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  <w:b/>
          <w:bCs/>
        </w:rPr>
      </w:pP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conservation of momentum can be</w:t>
      </w:r>
      <w:r>
        <w:rPr>
          <w:rFonts w:ascii="Times New Roman" w:hAnsi="Times New Roman"/>
          <w:b/>
          <w:bCs/>
        </w:rPr>
        <w:t xml:space="preserve"> seen from the vectors in Fig. 2(left</w:t>
      </w:r>
      <w:r>
        <w:rPr>
          <w:rFonts w:ascii="Times New Roman" w:hAnsi="Times New Roman"/>
          <w:b/>
          <w:bCs/>
        </w:rPr>
        <w:t>).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</w:rPr>
        <w:t>(h/2π) k</w:t>
      </w:r>
      <w:r>
        <w:rPr>
          <w:rFonts w:ascii="Times New Roman" w:hAnsi="Times New Roman"/>
          <w:vertAlign w:val="subscript"/>
        </w:rPr>
        <w:t>c,elec</w:t>
      </w:r>
      <w:r>
        <w:rPr>
          <w:rFonts w:ascii="Times New Roman" w:hAnsi="Times New Roman"/>
        </w:rPr>
        <w:t xml:space="preserve">  + (h/2π) k</w:t>
      </w:r>
      <w:r>
        <w:rPr>
          <w:rFonts w:ascii="Times New Roman" w:hAnsi="Times New Roman"/>
          <w:vertAlign w:val="subscript"/>
        </w:rPr>
        <w:t>v, hole</w:t>
      </w:r>
      <w:r>
        <w:rPr>
          <w:rFonts w:ascii="Times New Roman" w:hAnsi="Times New Roman"/>
        </w:rPr>
        <w:t xml:space="preserve"> + (h/2π) k</w:t>
      </w:r>
      <w:r>
        <w:rPr>
          <w:rFonts w:ascii="Times New Roman" w:hAnsi="Times New Roman"/>
          <w:vertAlign w:val="subscript"/>
        </w:rPr>
        <w:t>photon</w:t>
      </w:r>
      <w:r>
        <w:rPr>
          <w:rFonts w:ascii="Times New Roman" w:hAnsi="Times New Roman"/>
        </w:rPr>
        <w:t xml:space="preserve"> + (h/2π) k</w:t>
      </w:r>
      <w:r>
        <w:rPr>
          <w:rFonts w:ascii="Times New Roman" w:hAnsi="Times New Roman"/>
          <w:vertAlign w:val="subscript"/>
        </w:rPr>
        <w:t>phonon</w:t>
      </w:r>
      <w:r>
        <w:rPr>
          <w:rFonts w:ascii="Times New Roman" w:hAnsi="Times New Roman"/>
        </w:rPr>
        <w:t xml:space="preserve">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(F)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Neglecting photon momentum, we get 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(h/2π) k</w:t>
      </w:r>
      <w:r>
        <w:rPr>
          <w:rFonts w:ascii="Times New Roman" w:hAnsi="Times New Roman"/>
          <w:vertAlign w:val="subscript"/>
        </w:rPr>
        <w:t>c,elec</w:t>
      </w:r>
      <w:r>
        <w:rPr>
          <w:rFonts w:ascii="Times New Roman" w:hAnsi="Times New Roman"/>
        </w:rPr>
        <w:t xml:space="preserve">  + (h/2π) k</w:t>
      </w:r>
      <w:r>
        <w:rPr>
          <w:rFonts w:ascii="Times New Roman" w:hAnsi="Times New Roman"/>
          <w:vertAlign w:val="subscript"/>
        </w:rPr>
        <w:t>v, hole</w:t>
      </w:r>
      <w:r>
        <w:rPr>
          <w:rFonts w:ascii="Times New Roman" w:hAnsi="Times New Roman"/>
        </w:rPr>
        <w:t xml:space="preserve"> + (h/2π) k</w:t>
      </w:r>
      <w:r>
        <w:rPr>
          <w:rFonts w:ascii="Times New Roman" w:hAnsi="Times New Roman"/>
          <w:vertAlign w:val="subscript"/>
        </w:rPr>
        <w:t>phonon</w:t>
      </w:r>
      <w:r>
        <w:rPr>
          <w:rFonts w:ascii="Times New Roman" w:hAnsi="Times New Roman"/>
        </w:rPr>
        <w:t xml:space="preserve"> = 0</w:t>
      </w:r>
      <w:r>
        <w:rPr>
          <w:rFonts w:ascii="Times New Roman" w:hAnsi="Times New Roman"/>
        </w:rPr>
        <w:tab/>
        <w:t>(G)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The sign of phonon momentum depends if a phonon is generated or absorbed.</w:t>
      </w: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7E5074" w:rsidRPr="007E5074" w:rsidRDefault="007E5074" w:rsidP="007E5074">
      <w:pPr>
        <w:rPr>
          <w:rFonts w:ascii="Times New Roman" w:hAnsi="Times New Roman"/>
          <w:sz w:val="20"/>
        </w:rPr>
      </w:pPr>
    </w:p>
    <w:p w:rsidR="00C76AFB" w:rsidRDefault="007E5074" w:rsidP="00C76AFB">
      <w:pPr>
        <w:pStyle w:val="BodyText"/>
        <w:tabs>
          <w:tab w:val="left" w:pos="900"/>
          <w:tab w:val="left" w:pos="7110"/>
        </w:tabs>
      </w:pPr>
      <w:r w:rsidRPr="007E5074">
        <w:rPr>
          <w:sz w:val="20"/>
        </w:rPr>
        <w:t>GaAs</w:t>
      </w:r>
      <w:r w:rsidR="00C76AFB">
        <w:rPr>
          <w:sz w:val="20"/>
        </w:rPr>
        <w:t>:</w:t>
      </w:r>
      <w:r w:rsidR="00C76AFB" w:rsidRPr="00C76AFB">
        <w:rPr>
          <w:i/>
          <w:iCs/>
        </w:rPr>
        <w:t xml:space="preserve"> </w:t>
      </w:r>
      <w:r w:rsidR="00C76AFB">
        <w:rPr>
          <w:i/>
          <w:iCs/>
        </w:rPr>
        <w:t>Direct gap semiconductors</w:t>
      </w:r>
      <w:r w:rsidR="00C76AFB">
        <w:t>: In a direct energy semiconductor, the transitions from conduction band to the valence band results in the emission of a photon with energy h</w:t>
      </w:r>
      <w:r w:rsidR="00C76AFB">
        <w:sym w:font="Symbol" w:char="F06E"/>
      </w:r>
      <w:r w:rsidR="00C76AFB">
        <w:t xml:space="preserve"> as expressed by:</w:t>
      </w:r>
    </w:p>
    <w:p w:rsidR="00C76AFB" w:rsidRDefault="00C76AFB" w:rsidP="00C76AFB">
      <w:pPr>
        <w:tabs>
          <w:tab w:val="left" w:pos="900"/>
          <w:tab w:val="left" w:pos="711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Photon energy h</w:t>
      </w:r>
      <w:r>
        <w:rPr>
          <w:rFonts w:ascii="Times New Roman" w:hAnsi="Times New Roman"/>
        </w:rPr>
        <w:sym w:font="Symbol" w:char="F06E"/>
      </w:r>
      <w:r>
        <w:rPr>
          <w:rFonts w:ascii="Times New Roman" w:hAnsi="Times New Roman"/>
        </w:rPr>
        <w:t xml:space="preserve"> = E</w:t>
      </w:r>
      <w:r>
        <w:rPr>
          <w:rFonts w:ascii="Times New Roman" w:hAnsi="Times New Roman"/>
          <w:vertAlign w:val="subscript"/>
        </w:rPr>
        <w:t>c,elec</w:t>
      </w:r>
      <w:r>
        <w:rPr>
          <w:rFonts w:ascii="Times New Roman" w:hAnsi="Times New Roman"/>
        </w:rPr>
        <w:t xml:space="preserve"> – E</w:t>
      </w:r>
      <w:r>
        <w:rPr>
          <w:rFonts w:ascii="Times New Roman" w:hAnsi="Times New Roman"/>
          <w:vertAlign w:val="subscript"/>
        </w:rPr>
        <w:t>v,hole</w:t>
      </w:r>
      <w:r>
        <w:rPr>
          <w:rFonts w:ascii="Times New Roman" w:hAnsi="Times New Roman"/>
        </w:rPr>
        <w:t xml:space="preserve"> = Energy gap E</w:t>
      </w:r>
      <w:r>
        <w:rPr>
          <w:rFonts w:ascii="Times New Roman" w:hAnsi="Times New Roman"/>
          <w:vertAlign w:val="subscript"/>
        </w:rPr>
        <w:t>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(A)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momentum conservation requires: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(h/2π) k</w:t>
      </w:r>
      <w:r>
        <w:rPr>
          <w:rFonts w:ascii="Times New Roman" w:hAnsi="Times New Roman"/>
          <w:vertAlign w:val="subscript"/>
        </w:rPr>
        <w:t>c,elec</w:t>
      </w:r>
      <w:r>
        <w:rPr>
          <w:rFonts w:ascii="Times New Roman" w:hAnsi="Times New Roman"/>
        </w:rPr>
        <w:t xml:space="preserve">  + (h/2π) k</w:t>
      </w:r>
      <w:r>
        <w:rPr>
          <w:rFonts w:ascii="Times New Roman" w:hAnsi="Times New Roman"/>
          <w:vertAlign w:val="subscript"/>
        </w:rPr>
        <w:t>v, hole</w:t>
      </w:r>
      <w:r>
        <w:rPr>
          <w:rFonts w:ascii="Times New Roman" w:hAnsi="Times New Roman"/>
        </w:rPr>
        <w:t xml:space="preserve"> + (h/2π) k</w:t>
      </w:r>
      <w:r>
        <w:rPr>
          <w:rFonts w:ascii="Times New Roman" w:hAnsi="Times New Roman"/>
          <w:vertAlign w:val="subscript"/>
        </w:rPr>
        <w:t>photon</w:t>
      </w:r>
      <w:r>
        <w:rPr>
          <w:rFonts w:ascii="Times New Roman" w:hAnsi="Times New Roman"/>
        </w:rPr>
        <w:t xml:space="preserve"> = 0</w:t>
      </w:r>
      <w:r>
        <w:rPr>
          <w:rFonts w:ascii="Times New Roman" w:hAnsi="Times New Roman"/>
        </w:rPr>
        <w:tab/>
        <w:t>(B)</w:t>
      </w:r>
    </w:p>
    <w:p w:rsidR="00C76AFB" w:rsidRDefault="00C76AFB" w:rsidP="00C76AFB">
      <w:pPr>
        <w:tabs>
          <w:tab w:val="left" w:pos="900"/>
          <w:tab w:val="left" w:pos="7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h/2π </w:t>
      </w:r>
      <w:r w:rsidRPr="00F24FC0">
        <w:rPr>
          <w:spacing w:val="-3"/>
          <w:position w:val="-6"/>
        </w:rPr>
        <w:object w:dxaOrig="420" w:dyaOrig="320">
          <v:shape id="_x0000_i1074" type="#_x0000_t75" style="width:22.45pt;height:15.6pt" o:ole="">
            <v:imagedata r:id="rId108" o:title=""/>
          </v:shape>
          <o:OLEObject Type="Embed" ProgID="Equation.3" ShapeID="_x0000_i1074" DrawAspect="Content" ObjectID="_1549719277" r:id="rId109"/>
        </w:object>
      </w:r>
    </w:p>
    <w:p w:rsidR="007E5074" w:rsidRPr="007E5074" w:rsidRDefault="007E5074" w:rsidP="00542EE1">
      <w:pPr>
        <w:ind w:firstLine="720"/>
        <w:rPr>
          <w:rFonts w:ascii="Times New Roman" w:hAnsi="Times New Roman"/>
          <w:sz w:val="20"/>
        </w:rPr>
      </w:pPr>
    </w:p>
    <w:p w:rsidR="007E5074" w:rsidRDefault="007E5074" w:rsidP="007E5074">
      <w:pPr>
        <w:pStyle w:val="BodyText"/>
        <w:rPr>
          <w:sz w:val="20"/>
          <w:szCs w:val="20"/>
        </w:rPr>
      </w:pPr>
    </w:p>
    <w:p w:rsidR="007E5074" w:rsidRPr="00C76AFB" w:rsidRDefault="00542EE1" w:rsidP="007E5074">
      <w:pPr>
        <w:pStyle w:val="BodyText"/>
        <w:rPr>
          <w:bCs/>
        </w:rPr>
      </w:pPr>
      <w:r w:rsidRPr="00C76AFB">
        <w:t>Q.4(</w:t>
      </w:r>
      <w:r w:rsidR="007E5074" w:rsidRPr="00C76AFB">
        <w:t>a). Find the energy of emission for points A and B using</w:t>
      </w:r>
      <w:r w:rsidR="001D02B9" w:rsidRPr="00C76AFB">
        <w:rPr>
          <w:bCs/>
        </w:rPr>
        <w:t xml:space="preserve"> Figure 22</w:t>
      </w:r>
      <w:r w:rsidR="009E7489" w:rsidRPr="00C76AFB">
        <w:rPr>
          <w:bCs/>
        </w:rPr>
        <w:t xml:space="preserve"> (on page 303</w:t>
      </w:r>
      <w:r w:rsidR="007E5074" w:rsidRPr="00C76AFB">
        <w:rPr>
          <w:bCs/>
        </w:rPr>
        <w:t>) and Fig. 3a</w:t>
      </w:r>
      <w:r w:rsidR="009E7489" w:rsidRPr="00C76AFB">
        <w:rPr>
          <w:bCs/>
        </w:rPr>
        <w:t xml:space="preserve"> (below)</w:t>
      </w:r>
      <w:r w:rsidR="007E5074" w:rsidRPr="00C76AFB">
        <w:rPr>
          <w:bCs/>
        </w:rPr>
        <w:t>.</w:t>
      </w:r>
      <w:r w:rsidR="00635952" w:rsidRPr="00635952">
        <w:rPr>
          <w:bCs/>
          <w:noProof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720"/>
      </w:tblGrid>
      <w:tr w:rsidR="00C76AFB" w:rsidTr="00635952">
        <w:tc>
          <w:tcPr>
            <w:tcW w:w="4630" w:type="dxa"/>
          </w:tcPr>
          <w:p w:rsidR="00C76AFB" w:rsidRDefault="00C76AFB" w:rsidP="007E5074">
            <w:pPr>
              <w:pStyle w:val="BodyText"/>
            </w:pPr>
            <w:r>
              <w:object w:dxaOrig="11980" w:dyaOrig="8434">
                <v:shape id="_x0000_i1076" type="#_x0000_t75" style="width:207.75pt;height:144.9pt" o:ole="">
                  <v:imagedata r:id="rId110" o:title=""/>
                </v:shape>
                <o:OLEObject Type="Embed" ProgID="Visio.Drawing.11" ShapeID="_x0000_i1076" DrawAspect="Content" ObjectID="_1549719278" r:id="rId111"/>
              </w:object>
            </w:r>
          </w:p>
          <w:p w:rsidR="00C76AFB" w:rsidRDefault="00162081" w:rsidP="007E5074">
            <w:pPr>
              <w:pStyle w:val="BodyText"/>
            </w:pP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CA1F6B" wp14:editId="38243539">
                      <wp:simplePos x="0" y="0"/>
                      <wp:positionH relativeFrom="margin">
                        <wp:posOffset>2793365</wp:posOffset>
                      </wp:positionH>
                      <wp:positionV relativeFrom="paragraph">
                        <wp:posOffset>84328</wp:posOffset>
                      </wp:positionV>
                      <wp:extent cx="2913380" cy="45085"/>
                      <wp:effectExtent l="0" t="38100" r="39370" b="882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338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DFF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19.95pt;margin-top:6.65pt;width:229.4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" strokecolor="#4579b8 [3044]">
                      <v:stroke endarrow="block"/>
                      <w10:wrap anchorx="margin"/>
                    </v:shape>
                  </w:pict>
                </mc:Fallback>
              </mc:AlternateContent>
            </w:r>
            <w:r w:rsidR="00C76AFB">
              <w:t>Fig. 22 page 303.</w:t>
            </w:r>
          </w:p>
          <w:p w:rsidR="00C76AFB" w:rsidRDefault="00C76AFB" w:rsidP="007E5074">
            <w:pPr>
              <w:pStyle w:val="BodyText"/>
            </w:pPr>
          </w:p>
          <w:p w:rsidR="00C76AFB" w:rsidRPr="00C76AFB" w:rsidRDefault="00C76AFB" w:rsidP="00C76AFB">
            <w:pPr>
              <w:pStyle w:val="BodyText"/>
              <w:rPr>
                <w:bCs/>
              </w:rPr>
            </w:pPr>
            <w:r w:rsidRPr="00C76AFB">
              <w:rPr>
                <w:bCs/>
              </w:rPr>
              <w:t>Hint: Point A is the intersection of vertical line through InP. Horizontal line through A on E</w:t>
            </w:r>
            <w:r w:rsidRPr="00C76AFB">
              <w:rPr>
                <w:bCs/>
                <w:vertAlign w:val="subscript"/>
              </w:rPr>
              <w:t>g</w:t>
            </w:r>
            <w:r w:rsidRPr="00C76AFB">
              <w:rPr>
                <w:bCs/>
              </w:rPr>
              <w:t xml:space="preserve"> axis gives the energy. </w:t>
            </w:r>
          </w:p>
          <w:p w:rsidR="00C76AFB" w:rsidRDefault="00C76AFB" w:rsidP="00C76AFB">
            <w:pPr>
              <w:pStyle w:val="BodyText"/>
              <w:rPr>
                <w:bCs/>
                <w:sz w:val="20"/>
                <w:szCs w:val="20"/>
              </w:rPr>
            </w:pPr>
            <w:r w:rsidRPr="00C76AFB">
              <w:rPr>
                <w:bCs/>
              </w:rPr>
              <w:t>Fig. 22 has no scales so it is hard to use it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:rsidR="00C76AFB" w:rsidRDefault="00C76AFB" w:rsidP="007E5074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4720" w:type="dxa"/>
          </w:tcPr>
          <w:p w:rsidR="00C76AFB" w:rsidRDefault="00635952" w:rsidP="007E5074">
            <w:pPr>
              <w:pStyle w:val="BodyText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9BD5E8" wp14:editId="056A1826">
                      <wp:simplePos x="0" y="0"/>
                      <wp:positionH relativeFrom="margin">
                        <wp:posOffset>-23988</wp:posOffset>
                      </wp:positionH>
                      <wp:positionV relativeFrom="paragraph">
                        <wp:posOffset>1757072</wp:posOffset>
                      </wp:positionV>
                      <wp:extent cx="2719903" cy="45719"/>
                      <wp:effectExtent l="0" t="38100" r="99695" b="8826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9903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44645" id="Straight Arrow Connector 13" o:spid="_x0000_s1026" type="#_x0000_t32" style="position:absolute;margin-left:-1.9pt;margin-top:138.35pt;width:214.1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" strokecolor="#4579b8 [3044]">
                      <v:stroke endarrow="block"/>
                      <w10:wrap anchorx="margin"/>
                    </v:shape>
                  </w:pict>
                </mc:Fallback>
              </mc:AlternateContent>
            </w:r>
            <w:r w:rsidR="00162081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A5F7E" wp14:editId="62FE1F4A">
                      <wp:simplePos x="0" y="0"/>
                      <wp:positionH relativeFrom="column">
                        <wp:posOffset>1059053</wp:posOffset>
                      </wp:positionH>
                      <wp:positionV relativeFrom="paragraph">
                        <wp:posOffset>1492885</wp:posOffset>
                      </wp:positionV>
                      <wp:extent cx="28575" cy="809625"/>
                      <wp:effectExtent l="38100" t="0" r="66675" b="476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6F6CD" id="Straight Arrow Connector 8" o:spid="_x0000_s1026" type="#_x0000_t32" style="position:absolute;margin-left:83.4pt;margin-top:117.55pt;width:2.2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" strokecolor="#4579b8 [3044]">
                      <v:stroke endarrow="block"/>
                    </v:shape>
                  </w:pict>
                </mc:Fallback>
              </mc:AlternateContent>
            </w:r>
            <w:r w:rsidR="00162081" w:rsidRPr="004F7161"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0DCEEB53" wp14:editId="562694C2">
                  <wp:extent cx="2611755" cy="2228850"/>
                  <wp:effectExtent l="953" t="0" r="0" b="0"/>
                  <wp:docPr id="11" name="Picture 11" descr="D:\_students\xiao\Dr.Jain\bandg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students\xiao\Dr.Jain\bandg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r:link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61175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74" w:rsidRDefault="00162081" w:rsidP="007E5074">
      <w:pPr>
        <w:pStyle w:val="BodyTex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See page 303 </w:t>
      </w:r>
    </w:p>
    <w:p w:rsidR="00162081" w:rsidRDefault="00162081" w:rsidP="00162081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Point A:</w:t>
      </w:r>
      <w:r>
        <w:rPr>
          <w:rFonts w:ascii="Times New Roman" w:hAnsi="Times New Roman"/>
          <w:spacing w:val="-2"/>
        </w:rPr>
        <w:tab/>
        <w:t xml:space="preserve">Project GaAs-A-InAs curve on the horizontal O-C-2 line. </w:t>
      </w:r>
    </w:p>
    <w:p w:rsidR="00162081" w:rsidRDefault="00162081" w:rsidP="00162081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Find the fraction OC/O2 = 0.528</w:t>
      </w:r>
      <w:r>
        <w:rPr>
          <w:rFonts w:ascii="Times New Roman" w:hAnsi="Times New Roman"/>
          <w:spacing w:val="-2"/>
        </w:rPr>
        <w:tab/>
        <w:t xml:space="preserve">C2/O2 = 0.472. </w:t>
      </w:r>
    </w:p>
    <w:p w:rsidR="00162081" w:rsidRDefault="00162081" w:rsidP="00162081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Therefore, at point A the composition is Ga</w:t>
      </w:r>
      <w:r>
        <w:rPr>
          <w:rFonts w:ascii="Times New Roman" w:hAnsi="Times New Roman"/>
          <w:spacing w:val="-2"/>
          <w:vertAlign w:val="subscript"/>
        </w:rPr>
        <w:t>0.472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-2"/>
          <w:vertAlign w:val="subscript"/>
        </w:rPr>
        <w:t>0.528</w:t>
      </w:r>
      <w:r>
        <w:rPr>
          <w:rFonts w:ascii="Times New Roman" w:hAnsi="Times New Roman"/>
          <w:spacing w:val="-2"/>
        </w:rPr>
        <w:t>As.</w:t>
      </w:r>
    </w:p>
    <w:p w:rsidR="00162081" w:rsidRDefault="00162081" w:rsidP="00162081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Point B:</w:t>
      </w:r>
      <w:r>
        <w:rPr>
          <w:rFonts w:ascii="Times New Roman" w:hAnsi="Times New Roman"/>
          <w:spacing w:val="-2"/>
        </w:rPr>
        <w:tab/>
        <w:t>Find the fraction between Ga</w:t>
      </w:r>
      <w:r>
        <w:rPr>
          <w:rFonts w:ascii="Times New Roman" w:hAnsi="Times New Roman"/>
          <w:spacing w:val="-2"/>
          <w:vertAlign w:val="subscript"/>
        </w:rPr>
        <w:t>0.472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-2"/>
          <w:vertAlign w:val="subscript"/>
        </w:rPr>
        <w:t>0.528</w:t>
      </w:r>
      <w:r>
        <w:rPr>
          <w:rFonts w:ascii="Times New Roman" w:hAnsi="Times New Roman"/>
          <w:spacing w:val="-2"/>
        </w:rPr>
        <w:t xml:space="preserve">As (point A) and InP. </w:t>
      </w:r>
      <w:r>
        <w:rPr>
          <w:rFonts w:ascii="Times New Roman" w:hAnsi="Times New Roman"/>
          <w:spacing w:val="-2"/>
        </w:rPr>
        <w:t xml:space="preserve"> Assume B is half way up from point A along InP line.</w:t>
      </w:r>
    </w:p>
    <w:p w:rsidR="00162081" w:rsidRDefault="00162081" w:rsidP="00162081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That is, indium composition for point B is = 0.528 + (AB/A-InP) * 0.472 =</w:t>
      </w:r>
      <w:r>
        <w:rPr>
          <w:rFonts w:ascii="Times New Roman" w:hAnsi="Times New Roman"/>
          <w:spacing w:val="-2"/>
        </w:rPr>
        <w:t xml:space="preserve"> 0.764</w:t>
      </w:r>
    </w:p>
    <w:p w:rsidR="00162081" w:rsidRDefault="00162081" w:rsidP="00162081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The Ga composition</w:t>
      </w:r>
      <w:r w:rsidR="00635952">
        <w:rPr>
          <w:rFonts w:ascii="Times New Roman" w:hAnsi="Times New Roman"/>
          <w:spacing w:val="-2"/>
        </w:rPr>
        <w:t xml:space="preserve"> is 1-In composition fraction =</w:t>
      </w:r>
      <w:r w:rsidR="00635952" w:rsidRPr="00635952">
        <w:rPr>
          <w:rFonts w:ascii="Times New Roman" w:hAnsi="Times New Roman"/>
          <w:spacing w:val="-2"/>
        </w:rPr>
        <w:t>Ga</w:t>
      </w:r>
      <w:r w:rsidR="00635952">
        <w:rPr>
          <w:rFonts w:ascii="Times New Roman" w:hAnsi="Times New Roman"/>
          <w:spacing w:val="-2"/>
          <w:vertAlign w:val="subscript"/>
        </w:rPr>
        <w:t>0.236</w:t>
      </w:r>
    </w:p>
    <w:p w:rsidR="00162081" w:rsidRDefault="00162081" w:rsidP="00162081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The P composition using the fraction = (AB/A-InP)</w:t>
      </w:r>
      <w:r w:rsidR="00635952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=</w:t>
      </w:r>
      <w:r w:rsidR="00635952">
        <w:rPr>
          <w:rFonts w:ascii="Times New Roman" w:hAnsi="Times New Roman"/>
          <w:spacing w:val="-2"/>
        </w:rPr>
        <w:t>0.5</w:t>
      </w:r>
    </w:p>
    <w:p w:rsidR="00162081" w:rsidRDefault="00162081" w:rsidP="00162081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The As composition is 1-P frication = </w:t>
      </w:r>
      <w:r w:rsidR="00635952">
        <w:rPr>
          <w:rFonts w:ascii="Times New Roman" w:hAnsi="Times New Roman"/>
          <w:spacing w:val="-2"/>
        </w:rPr>
        <w:t>0.5</w:t>
      </w:r>
    </w:p>
    <w:p w:rsidR="007E5074" w:rsidRDefault="00635952" w:rsidP="007E5074">
      <w:pPr>
        <w:pStyle w:val="BodyTex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So point B is </w:t>
      </w:r>
      <w:r>
        <w:rPr>
          <w:spacing w:val="-2"/>
        </w:rPr>
        <w:t>In</w:t>
      </w:r>
      <w:r>
        <w:rPr>
          <w:spacing w:val="-2"/>
          <w:vertAlign w:val="subscript"/>
        </w:rPr>
        <w:t>0.</w:t>
      </w:r>
      <w:r w:rsidRPr="00635952">
        <w:rPr>
          <w:spacing w:val="-2"/>
          <w:vertAlign w:val="subscript"/>
        </w:rPr>
        <w:t>764</w:t>
      </w:r>
      <w:r w:rsidRPr="00635952">
        <w:rPr>
          <w:spacing w:val="-2"/>
        </w:rPr>
        <w:t>Ga</w:t>
      </w:r>
      <w:r>
        <w:rPr>
          <w:spacing w:val="-2"/>
          <w:vertAlign w:val="subscript"/>
        </w:rPr>
        <w:t>0.236</w:t>
      </w:r>
      <w:r w:rsidRPr="00635952">
        <w:rPr>
          <w:spacing w:val="-2"/>
        </w:rPr>
        <w:t>As</w:t>
      </w:r>
      <w:r w:rsidRPr="00635952">
        <w:rPr>
          <w:spacing w:val="-2"/>
          <w:vertAlign w:val="subscript"/>
        </w:rPr>
        <w:t>0.5</w:t>
      </w:r>
      <w:r>
        <w:rPr>
          <w:spacing w:val="-2"/>
        </w:rPr>
        <w:t>P</w:t>
      </w:r>
      <w:r w:rsidRPr="00635952">
        <w:rPr>
          <w:spacing w:val="-2"/>
          <w:vertAlign w:val="subscript"/>
        </w:rPr>
        <w:t>0.5</w:t>
      </w:r>
    </w:p>
    <w:p w:rsidR="007E5074" w:rsidRDefault="007E5074" w:rsidP="007E5074"/>
    <w:p w:rsidR="007E5074" w:rsidRDefault="00542EE1" w:rsidP="007E5074">
      <w:r>
        <w:rPr>
          <w:rFonts w:ascii="Times New Roman" w:hAnsi="Times New Roman"/>
        </w:rPr>
        <w:t>Q4</w:t>
      </w:r>
      <w:r w:rsidR="007E5074" w:rsidRPr="007E5074">
        <w:rPr>
          <w:rFonts w:ascii="Times New Roman" w:hAnsi="Times New Roman"/>
        </w:rPr>
        <w:t>(b) What is the wavelength</w:t>
      </w:r>
      <w:r w:rsidR="00635952">
        <w:rPr>
          <w:rFonts w:ascii="Times New Roman" w:hAnsi="Times New Roman"/>
        </w:rPr>
        <w:t xml:space="preserve"> of emission for points A and B</w:t>
      </w:r>
      <w:r w:rsidR="007E5074" w:rsidRPr="007E5074">
        <w:rPr>
          <w:rFonts w:ascii="Times New Roman" w:hAnsi="Times New Roman"/>
        </w:rPr>
        <w:t>?</w:t>
      </w:r>
      <w:r w:rsidR="00C76AFB" w:rsidRPr="00C76AFB">
        <w:t xml:space="preserve"> </w:t>
      </w:r>
    </w:p>
    <w:p w:rsidR="00635952" w:rsidRPr="00635952" w:rsidRDefault="00635952" w:rsidP="007E5074">
      <w:pPr>
        <w:rPr>
          <w:rFonts w:ascii="Times New Roman" w:hAnsi="Times New Roman"/>
        </w:rPr>
      </w:pPr>
      <w:r w:rsidRPr="00635952">
        <w:rPr>
          <w:rFonts w:ascii="Times New Roman" w:hAnsi="Times New Roman"/>
        </w:rPr>
        <w:t xml:space="preserve">Point A = </w:t>
      </w:r>
      <w:r w:rsidR="00FE4F98">
        <w:rPr>
          <w:rFonts w:ascii="Times New Roman" w:hAnsi="Times New Roman"/>
        </w:rPr>
        <w:t>0.7eV, Point B = 0.7 + (1.3</w:t>
      </w:r>
      <w:r>
        <w:rPr>
          <w:rFonts w:ascii="Times New Roman" w:hAnsi="Times New Roman"/>
        </w:rPr>
        <w:t>-0.7)/2</w:t>
      </w:r>
      <w:r w:rsidR="00FE4F98">
        <w:rPr>
          <w:rFonts w:ascii="Times New Roman" w:hAnsi="Times New Roman"/>
        </w:rPr>
        <w:t xml:space="preserve"> =1.0eV. InP energy gap is ~1.3</w:t>
      </w:r>
      <w:r>
        <w:rPr>
          <w:rFonts w:ascii="Times New Roman" w:hAnsi="Times New Roman"/>
        </w:rPr>
        <w:t xml:space="preserve">eV. </w:t>
      </w:r>
    </w:p>
    <w:p w:rsidR="007E5074" w:rsidRDefault="00FE4F98" w:rsidP="007E5074">
      <w:pPr>
        <w:rPr>
          <w:rFonts w:ascii="Times New Roman" w:hAnsi="Times New Roman"/>
        </w:rPr>
      </w:pPr>
      <w:r w:rsidRPr="00FE4F98">
        <w:rPr>
          <w:rFonts w:ascii="Times New Roman" w:hAnsi="Times New Roman"/>
        </w:rPr>
        <w:t xml:space="preserve">Wavelength at 0.7 is 1.24/0.7= </w:t>
      </w:r>
      <w:r>
        <w:rPr>
          <w:rFonts w:ascii="Times New Roman" w:hAnsi="Times New Roman"/>
        </w:rPr>
        <w:t xml:space="preserve">1.77 micron, </w:t>
      </w:r>
    </w:p>
    <w:p w:rsidR="00FE4F98" w:rsidRDefault="00FE4F98" w:rsidP="00FE4F98">
      <w:pPr>
        <w:rPr>
          <w:rFonts w:ascii="Times New Roman" w:hAnsi="Times New Roman"/>
        </w:rPr>
      </w:pPr>
      <w:r w:rsidRPr="00FE4F98">
        <w:rPr>
          <w:rFonts w:ascii="Times New Roman" w:hAnsi="Times New Roman"/>
        </w:rPr>
        <w:t xml:space="preserve">Wavelength </w:t>
      </w:r>
      <w:r>
        <w:rPr>
          <w:rFonts w:ascii="Times New Roman" w:hAnsi="Times New Roman"/>
        </w:rPr>
        <w:t>at 1.0eV is 1.24/1.0</w:t>
      </w:r>
      <w:r w:rsidRPr="00FE4F98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1.24 micron.</w:t>
      </w:r>
      <w:r>
        <w:rPr>
          <w:rFonts w:ascii="Times New Roman" w:hAnsi="Times New Roman"/>
        </w:rPr>
        <w:t xml:space="preserve"> </w:t>
      </w:r>
    </w:p>
    <w:p w:rsidR="00FE4F98" w:rsidRPr="00FE4F98" w:rsidRDefault="00FE4F98" w:rsidP="007E5074">
      <w:pPr>
        <w:rPr>
          <w:rFonts w:ascii="Times New Roman" w:hAnsi="Times New Roman"/>
        </w:rPr>
      </w:pPr>
    </w:p>
    <w:p w:rsidR="007E5074" w:rsidRPr="001D373D" w:rsidRDefault="007E5074" w:rsidP="007E507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4386"/>
      </w:tblGrid>
      <w:tr w:rsidR="007E5074" w:rsidRPr="004F7161" w:rsidTr="00397CFA">
        <w:trPr>
          <w:jc w:val="center"/>
        </w:trPr>
        <w:tc>
          <w:tcPr>
            <w:tcW w:w="3981" w:type="dxa"/>
          </w:tcPr>
          <w:p w:rsidR="007E5074" w:rsidRPr="004F7161" w:rsidRDefault="007E5074" w:rsidP="00397CFA">
            <w:pPr>
              <w:pStyle w:val="BodyText"/>
              <w:rPr>
                <w:bCs/>
                <w:sz w:val="16"/>
                <w:szCs w:val="16"/>
              </w:rPr>
            </w:pPr>
            <w:r w:rsidRPr="004F7161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2611755" cy="2228850"/>
                  <wp:effectExtent l="953" t="0" r="0" b="0"/>
                  <wp:docPr id="2" name="Picture 2" descr="D:\_students\xiao\Dr.Jain\bandg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students\xiao\Dr.Jain\bandg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r:link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61175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:rsidR="007E5074" w:rsidRDefault="007E5074" w:rsidP="00397CFA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Fig. 3a (left)</w:t>
            </w:r>
          </w:p>
          <w:p w:rsidR="007E5074" w:rsidRDefault="007E5074" w:rsidP="00397CFA">
            <w:pPr>
              <w:pStyle w:val="BodyText"/>
              <w:rPr>
                <w:bCs/>
                <w:sz w:val="22"/>
                <w:szCs w:val="22"/>
              </w:rPr>
            </w:pPr>
            <w:r w:rsidRPr="005E48BE">
              <w:rPr>
                <w:noProof/>
                <w:sz w:val="22"/>
                <w:szCs w:val="22"/>
              </w:rPr>
              <w:drawing>
                <wp:inline distT="0" distB="0" distL="0" distR="0">
                  <wp:extent cx="2645410" cy="232981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232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074" w:rsidRPr="005E48BE" w:rsidRDefault="007E5074" w:rsidP="00397CFA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</w:rPr>
              <w:t>Fig. 3b</w:t>
            </w:r>
            <w:r w:rsidRPr="004F7161">
              <w:rPr>
                <w:bCs/>
              </w:rPr>
              <w:t xml:space="preserve"> Lattice constant versus energy gap.</w:t>
            </w:r>
          </w:p>
        </w:tc>
      </w:tr>
    </w:tbl>
    <w:p w:rsidR="000A38E9" w:rsidRDefault="000A38E9" w:rsidP="00217347">
      <w:pPr>
        <w:pStyle w:val="EndnoteText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rPr>
          <w:rFonts w:ascii="Times New Roman" w:hAnsi="Times New Roman"/>
          <w:spacing w:val="-2"/>
        </w:rPr>
      </w:pPr>
    </w:p>
    <w:p w:rsidR="00C324FE" w:rsidRDefault="00C324FE"/>
    <w:sectPr w:rsidR="00C324FE">
      <w:footerReference w:type="default" r:id="rId1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12" w:rsidRDefault="00826A12" w:rsidP="00B61416">
      <w:r>
        <w:separator/>
      </w:r>
    </w:p>
  </w:endnote>
  <w:endnote w:type="continuationSeparator" w:id="0">
    <w:p w:rsidR="00826A12" w:rsidRDefault="00826A12" w:rsidP="00B6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784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416" w:rsidRDefault="00B61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7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1416" w:rsidRDefault="00B61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12" w:rsidRDefault="00826A12" w:rsidP="00B61416">
      <w:r>
        <w:separator/>
      </w:r>
    </w:p>
  </w:footnote>
  <w:footnote w:type="continuationSeparator" w:id="0">
    <w:p w:rsidR="00826A12" w:rsidRDefault="00826A12" w:rsidP="00B6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0DD5"/>
    <w:multiLevelType w:val="hybridMultilevel"/>
    <w:tmpl w:val="305EE1B8"/>
    <w:lvl w:ilvl="0" w:tplc="B3984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1906"/>
    <w:multiLevelType w:val="hybridMultilevel"/>
    <w:tmpl w:val="38A80C6A"/>
    <w:lvl w:ilvl="0" w:tplc="4A24A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0B6E"/>
    <w:multiLevelType w:val="hybridMultilevel"/>
    <w:tmpl w:val="E842C44A"/>
    <w:lvl w:ilvl="0" w:tplc="4066E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87008"/>
    <w:multiLevelType w:val="hybridMultilevel"/>
    <w:tmpl w:val="1A50F6CC"/>
    <w:lvl w:ilvl="0" w:tplc="D850F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456D"/>
    <w:multiLevelType w:val="hybridMultilevel"/>
    <w:tmpl w:val="8E40D9EA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FA"/>
    <w:rsid w:val="00027A35"/>
    <w:rsid w:val="000A38E9"/>
    <w:rsid w:val="000F3E66"/>
    <w:rsid w:val="00162081"/>
    <w:rsid w:val="001760EA"/>
    <w:rsid w:val="00194976"/>
    <w:rsid w:val="00196397"/>
    <w:rsid w:val="001D02B9"/>
    <w:rsid w:val="00217347"/>
    <w:rsid w:val="00296608"/>
    <w:rsid w:val="002B424D"/>
    <w:rsid w:val="00393D18"/>
    <w:rsid w:val="00542EE1"/>
    <w:rsid w:val="00635952"/>
    <w:rsid w:val="00706F05"/>
    <w:rsid w:val="007E5074"/>
    <w:rsid w:val="007F0979"/>
    <w:rsid w:val="00826A12"/>
    <w:rsid w:val="00860E95"/>
    <w:rsid w:val="008C2A15"/>
    <w:rsid w:val="00904B80"/>
    <w:rsid w:val="00910E25"/>
    <w:rsid w:val="00923A16"/>
    <w:rsid w:val="009604FA"/>
    <w:rsid w:val="00991153"/>
    <w:rsid w:val="009E7489"/>
    <w:rsid w:val="00A77C2E"/>
    <w:rsid w:val="00AC5E14"/>
    <w:rsid w:val="00B61416"/>
    <w:rsid w:val="00B8176D"/>
    <w:rsid w:val="00B83168"/>
    <w:rsid w:val="00C324FE"/>
    <w:rsid w:val="00C60B92"/>
    <w:rsid w:val="00C76AFB"/>
    <w:rsid w:val="00CB0A1F"/>
    <w:rsid w:val="00CC361F"/>
    <w:rsid w:val="00D767E2"/>
    <w:rsid w:val="00DF2353"/>
    <w:rsid w:val="00E150D9"/>
    <w:rsid w:val="00ED67D9"/>
    <w:rsid w:val="00F924B8"/>
    <w:rsid w:val="00FE3735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C54249-93D9-496B-AE96-BACC8E7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FA"/>
    <w:pPr>
      <w:widowControl w:val="0"/>
      <w:spacing w:after="0" w:line="240" w:lineRule="auto"/>
    </w:pPr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snapToGrid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snapToGrid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rsid w:val="009604FA"/>
  </w:style>
  <w:style w:type="character" w:customStyle="1" w:styleId="EndnoteTextChar">
    <w:name w:val="Endnote Text Char"/>
    <w:basedOn w:val="DefaultParagraphFont"/>
    <w:link w:val="EndnoteText"/>
    <w:semiHidden/>
    <w:rsid w:val="009604FA"/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7E5074"/>
    <w:pPr>
      <w:widowControl/>
      <w:jc w:val="both"/>
    </w:pPr>
    <w:rPr>
      <w:rFonts w:ascii="Times New Roman" w:hAnsi="Times New Roman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7E50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16"/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16"/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923A1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7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jpeg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8.bin"/><Relationship Id="rId110" Type="http://schemas.openxmlformats.org/officeDocument/2006/relationships/image" Target="media/image52.emf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13" Type="http://schemas.openxmlformats.org/officeDocument/2006/relationships/image" Target="file:///D:\_students\xiao\Dr.Jain\bandgap.jpg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106" Type="http://schemas.openxmlformats.org/officeDocument/2006/relationships/image" Target="media/image50.wmf"/><Relationship Id="rId114" Type="http://schemas.openxmlformats.org/officeDocument/2006/relationships/image" Target="media/image54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e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127</TotalTime>
  <Pages>10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Faquir Jain</dc:creator>
  <cp:keywords/>
  <dc:description/>
  <cp:lastModifiedBy>Faquir Jain</cp:lastModifiedBy>
  <cp:revision>14</cp:revision>
  <cp:lastPrinted>2017-02-27T21:26:00Z</cp:lastPrinted>
  <dcterms:created xsi:type="dcterms:W3CDTF">2017-02-27T19:04:00Z</dcterms:created>
  <dcterms:modified xsi:type="dcterms:W3CDTF">2017-02-27T21:26:00Z</dcterms:modified>
</cp:coreProperties>
</file>